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080E" w14:textId="21F826BD" w:rsidR="004565E3" w:rsidRPr="00CA09F8" w:rsidRDefault="00CA09F8" w:rsidP="007C723E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 xml:space="preserve">BAB </w:t>
      </w:r>
      <w:r w:rsidR="007C723E" w:rsidRPr="00CA09F8">
        <w:rPr>
          <w:rFonts w:ascii="Tahoma" w:hAnsi="Tahoma" w:cs="Tahoma"/>
          <w:b/>
          <w:bCs/>
          <w:i/>
          <w:iCs/>
          <w:sz w:val="28"/>
          <w:szCs w:val="28"/>
        </w:rPr>
        <w:t>1 PEMBENTUKAN PE</w:t>
      </w:r>
      <w:r w:rsidR="007C723E" w:rsidRPr="00CA09F8">
        <w:rPr>
          <w:rFonts w:ascii="Tahoma" w:hAnsi="Tahoma" w:cs="Tahoma"/>
          <w:b/>
          <w:bCs/>
          <w:i/>
          <w:iCs/>
          <w:sz w:val="28"/>
          <w:szCs w:val="28"/>
        </w:rPr>
        <w:t>RS</w:t>
      </w:r>
      <w:r w:rsidR="007C723E" w:rsidRPr="00CA09F8">
        <w:rPr>
          <w:rFonts w:ascii="Tahoma" w:hAnsi="Tahoma" w:cs="Tahoma"/>
          <w:b/>
          <w:bCs/>
          <w:i/>
          <w:iCs/>
          <w:sz w:val="28"/>
          <w:szCs w:val="28"/>
        </w:rPr>
        <w:t>EKUTUAN</w:t>
      </w:r>
    </w:p>
    <w:p w14:paraId="50A07ED1" w14:textId="4F4A493E" w:rsidR="007C723E" w:rsidRPr="00CA09F8" w:rsidRDefault="007C723E" w:rsidP="007C723E">
      <w:pPr>
        <w:rPr>
          <w:rFonts w:ascii="Tahoma" w:hAnsi="Tahoma" w:cs="Tahoma"/>
        </w:rPr>
      </w:pPr>
      <w:r w:rsidRPr="00CA09F8">
        <w:rPr>
          <w:rFonts w:ascii="Tahoma" w:hAnsi="Tahoma" w:cs="Tahoma"/>
        </w:rPr>
        <w:t>1.1</w:t>
      </w:r>
      <w:r w:rsidRPr="00CA09F8">
        <w:rPr>
          <w:rFonts w:ascii="Tahoma" w:hAnsi="Tahoma" w:cs="Tahoma"/>
        </w:rPr>
        <w:tab/>
        <w:t>PENGERTIAN</w:t>
      </w:r>
    </w:p>
    <w:p w14:paraId="0DF71A8B" w14:textId="2B1B7B83" w:rsidR="007C723E" w:rsidRPr="00CA09F8" w:rsidRDefault="007C723E" w:rsidP="007C723E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Persekutuan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merupakan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suatu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gabungan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asosiasi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dua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individu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lebih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memiliki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dan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menyelenggarakan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suatu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usaha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secara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bersama-sama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tujuan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memperoleh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>.</w:t>
      </w:r>
    </w:p>
    <w:p w14:paraId="16E25F6C" w14:textId="77777777" w:rsidR="007C723E" w:rsidRPr="00CA09F8" w:rsidRDefault="007C723E" w:rsidP="007C723E">
      <w:pPr>
        <w:jc w:val="both"/>
        <w:rPr>
          <w:rFonts w:ascii="Tahoma" w:hAnsi="Tahoma" w:cs="Tahoma"/>
        </w:rPr>
      </w:pPr>
    </w:p>
    <w:p w14:paraId="266EE95F" w14:textId="487A4CD5" w:rsidR="007C723E" w:rsidRPr="00CA09F8" w:rsidRDefault="007C723E" w:rsidP="007C723E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1.2</w:t>
      </w:r>
      <w:r w:rsidRPr="00CA09F8">
        <w:rPr>
          <w:rFonts w:ascii="Tahoma" w:hAnsi="Tahoma" w:cs="Tahoma"/>
        </w:rPr>
        <w:tab/>
        <w:t>KARAKTERISTIK</w:t>
      </w:r>
      <w:r w:rsidRPr="00CA09F8">
        <w:rPr>
          <w:rFonts w:ascii="Tahoma" w:hAnsi="Tahoma" w:cs="Tahoma"/>
        </w:rPr>
        <w:tab/>
        <w:t>PERSEKUTUAN</w:t>
      </w:r>
    </w:p>
    <w:p w14:paraId="07FB9B23" w14:textId="77777777" w:rsidR="007C723E" w:rsidRPr="00CA09F8" w:rsidRDefault="007C723E" w:rsidP="007C723E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karakteristik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:</w:t>
      </w:r>
    </w:p>
    <w:p w14:paraId="43AC3B8E" w14:textId="1505E8E5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Mutual Agency:</w:t>
      </w:r>
      <w:r w:rsidRPr="00CA09F8">
        <w:rPr>
          <w:rFonts w:ascii="Tahoma" w:hAnsi="Tahoma" w:cs="Tahoma"/>
        </w:rPr>
        <w:tab/>
        <w:t>salah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merupakan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wakil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sehingga</w:t>
      </w:r>
      <w:proofErr w:type="spellEnd"/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Tindakan </w:t>
      </w:r>
      <w:r w:rsidRPr="00CA09F8">
        <w:rPr>
          <w:rFonts w:ascii="Tahoma" w:hAnsi="Tahoma" w:cs="Tahoma"/>
        </w:rPr>
        <w:t>salah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merupakan</w:t>
      </w:r>
      <w:proofErr w:type="spellEnd"/>
      <w:r w:rsidRPr="00CA09F8">
        <w:rPr>
          <w:rFonts w:ascii="Tahoma" w:hAnsi="Tahoma" w:cs="Tahoma"/>
        </w:rPr>
        <w:t xml:space="preserve"> Tindakan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secara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keseluruhan</w:t>
      </w:r>
      <w:proofErr w:type="spellEnd"/>
      <w:r w:rsidRPr="00CA09F8">
        <w:rPr>
          <w:rFonts w:ascii="Tahoma" w:hAnsi="Tahoma" w:cs="Tahoma"/>
        </w:rPr>
        <w:t>.</w:t>
      </w:r>
    </w:p>
    <w:p w14:paraId="3312DCDB" w14:textId="7C72F3C2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Limited Life: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umur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terbatas</w:t>
      </w:r>
      <w:proofErr w:type="spellEnd"/>
      <w:r w:rsidRPr="00CA09F8">
        <w:rPr>
          <w:rFonts w:ascii="Tahoma" w:hAnsi="Tahoma" w:cs="Tahoma"/>
        </w:rPr>
        <w:t>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sehingga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jika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terjadi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perubahan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perjanjian</w:t>
      </w:r>
      <w:proofErr w:type="spellEnd"/>
      <w:r w:rsidRPr="00CA09F8">
        <w:rPr>
          <w:rFonts w:ascii="Tahoma" w:hAnsi="Tahoma" w:cs="Tahoma"/>
        </w:rPr>
        <w:t xml:space="preserve"> Persekutuan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dikatakan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bahwa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secara</w:t>
      </w:r>
      <w:proofErr w:type="spellEnd"/>
      <w:r w:rsidRPr="00CA09F8">
        <w:rPr>
          <w:rFonts w:ascii="Tahoma" w:hAnsi="Tahoma" w:cs="Tahoma"/>
        </w:rPr>
        <w:t xml:space="preserve"> administrative </w:t>
      </w:r>
      <w:r w:rsidRPr="00CA09F8">
        <w:rPr>
          <w:rFonts w:ascii="Tahoma" w:hAnsi="Tahoma" w:cs="Tahoma"/>
        </w:rPr>
        <w:t>(</w:t>
      </w:r>
      <w:proofErr w:type="spellStart"/>
      <w:r w:rsidRPr="00CA09F8">
        <w:rPr>
          <w:rFonts w:ascii="Tahoma" w:hAnsi="Tahoma" w:cs="Tahoma"/>
        </w:rPr>
        <w:t>organisasional</w:t>
      </w:r>
      <w:proofErr w:type="spellEnd"/>
      <w:r w:rsidRPr="00CA09F8">
        <w:rPr>
          <w:rFonts w:ascii="Tahoma" w:hAnsi="Tahoma" w:cs="Tahoma"/>
        </w:rPr>
        <w:t>)</w:t>
      </w:r>
      <w:r w:rsidRPr="00CA09F8">
        <w:rPr>
          <w:rFonts w:ascii="Tahoma" w:hAnsi="Tahoma" w:cs="Tahoma"/>
        </w:rPr>
        <w:t xml:space="preserve"> Persekutuan </w:t>
      </w:r>
      <w:proofErr w:type="spellStart"/>
      <w:r w:rsidRPr="00CA09F8">
        <w:rPr>
          <w:rFonts w:ascii="Tahoma" w:hAnsi="Tahoma" w:cs="Tahoma"/>
        </w:rPr>
        <w:t>tersebut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bubar</w:t>
      </w:r>
      <w:proofErr w:type="spellEnd"/>
      <w:r w:rsidRPr="00CA09F8">
        <w:rPr>
          <w:rFonts w:ascii="Tahoma" w:hAnsi="Tahoma" w:cs="Tahoma"/>
        </w:rPr>
        <w:t>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meskipun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kegiatan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operasional</w:t>
      </w:r>
      <w:proofErr w:type="spellEnd"/>
      <w:r w:rsidRPr="00CA09F8">
        <w:rPr>
          <w:rFonts w:ascii="Tahoma" w:hAnsi="Tahoma" w:cs="Tahoma"/>
        </w:rPr>
        <w:t xml:space="preserve"> Persekutuan </w:t>
      </w:r>
      <w:proofErr w:type="spellStart"/>
      <w:r w:rsidRPr="00CA09F8">
        <w:rPr>
          <w:rFonts w:ascii="Tahoma" w:hAnsi="Tahoma" w:cs="Tahoma"/>
        </w:rPr>
        <w:t>tetap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berjalan</w:t>
      </w:r>
      <w:proofErr w:type="spellEnd"/>
      <w:r w:rsidRPr="00CA09F8">
        <w:rPr>
          <w:rFonts w:ascii="Tahoma" w:hAnsi="Tahoma" w:cs="Tahoma"/>
        </w:rPr>
        <w:t>.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</w:t>
      </w:r>
      <w:r w:rsidRPr="00CA09F8">
        <w:rPr>
          <w:rFonts w:ascii="Tahoma" w:hAnsi="Tahoma" w:cs="Tahoma"/>
        </w:rPr>
        <w:t>erbatasnya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umur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ab/>
        <w:t>juga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diakibatkan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oleh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tercapainya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tujuan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jika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tujuan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tercantum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perjanjian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sudah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tercapai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Persekutuan </w:t>
      </w:r>
      <w:r w:rsidRPr="00CA09F8">
        <w:rPr>
          <w:rFonts w:ascii="Tahoma" w:hAnsi="Tahoma" w:cs="Tahoma"/>
        </w:rPr>
        <w:t>yang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bubar</w:t>
      </w:r>
      <w:proofErr w:type="spellEnd"/>
      <w:r w:rsidRPr="00CA09F8">
        <w:rPr>
          <w:rFonts w:ascii="Tahoma" w:hAnsi="Tahoma" w:cs="Tahoma"/>
        </w:rPr>
        <w:t>.</w:t>
      </w:r>
    </w:p>
    <w:p w14:paraId="6A72CB31" w14:textId="20B48EDE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Unlimited Liability: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tanggung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jawab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hanya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terbatas</w:t>
      </w:r>
      <w:proofErr w:type="spellEnd"/>
      <w:r w:rsidR="008A4A24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pada</w:t>
      </w:r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modalnya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saja</w:t>
      </w:r>
      <w:proofErr w:type="spellEnd"/>
      <w:r w:rsidRPr="00CA09F8">
        <w:rPr>
          <w:rFonts w:ascii="Tahoma" w:hAnsi="Tahoma" w:cs="Tahoma"/>
        </w:rPr>
        <w:t>,</w:t>
      </w:r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tetapi</w:t>
      </w:r>
      <w:proofErr w:type="spellEnd"/>
      <w:r w:rsidR="008A4A24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juga</w:t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bisa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sampai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kekayaan</w:t>
      </w:r>
      <w:proofErr w:type="spellEnd"/>
      <w:r w:rsidR="008A4A24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pribadinya</w:t>
      </w:r>
      <w:proofErr w:type="spellEnd"/>
      <w:r w:rsidRPr="00CA09F8">
        <w:rPr>
          <w:rFonts w:ascii="Tahoma" w:hAnsi="Tahoma" w:cs="Tahoma"/>
        </w:rPr>
        <w:t>.</w:t>
      </w:r>
    </w:p>
    <w:p w14:paraId="3E78DEEF" w14:textId="75B41DFF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Ownership of an interest in a partnership: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hak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ditunjukkan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besarnya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diakui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oleh</w:t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.</w:t>
      </w:r>
    </w:p>
    <w:p w14:paraId="3E0D4BB8" w14:textId="055842CA" w:rsidR="007C723E" w:rsidRPr="00CA09F8" w:rsidRDefault="007C723E" w:rsidP="001207E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Participation on partnership profit: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berhak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atas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rugi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diperoleh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.</w:t>
      </w:r>
    </w:p>
    <w:p w14:paraId="75851790" w14:textId="514EB871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Right to dispose of a partnership interest: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memiliki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hak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mengalihkan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kepemilikannya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atas</w:t>
      </w:r>
      <w:proofErr w:type="spellEnd"/>
      <w:r w:rsidR="001207EA" w:rsidRPr="00CA09F8">
        <w:rPr>
          <w:rFonts w:ascii="Tahoma" w:hAnsi="Tahoma" w:cs="Tahoma"/>
        </w:rPr>
        <w:t xml:space="preserve"> Persekutuan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pihak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lain</w:t>
      </w:r>
      <w:proofErr w:type="spellEnd"/>
      <w:r w:rsidRPr="00CA09F8">
        <w:rPr>
          <w:rFonts w:ascii="Tahoma" w:hAnsi="Tahoma" w:cs="Tahoma"/>
        </w:rPr>
        <w:t>.</w:t>
      </w:r>
    </w:p>
    <w:p w14:paraId="2DC86411" w14:textId="2F599D32" w:rsidR="007C723E" w:rsidRPr="00CA09F8" w:rsidRDefault="007C723E" w:rsidP="007C723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Mutual Liability: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adanya</w:t>
      </w:r>
      <w:proofErr w:type="spellEnd"/>
      <w:r w:rsidRPr="00CA09F8">
        <w:rPr>
          <w:rFonts w:ascii="Tahoma" w:hAnsi="Tahoma" w:cs="Tahoma"/>
        </w:rPr>
        <w:tab/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saling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tanggung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jawab</w:t>
      </w:r>
      <w:proofErr w:type="spellEnd"/>
      <w:r w:rsidRPr="00CA09F8">
        <w:rPr>
          <w:rFonts w:ascii="Tahoma" w:hAnsi="Tahoma" w:cs="Tahoma"/>
        </w:rPr>
        <w:t>.</w:t>
      </w:r>
      <w:r w:rsidRPr="00CA09F8">
        <w:rPr>
          <w:rFonts w:ascii="Tahoma" w:hAnsi="Tahoma" w:cs="Tahoma"/>
        </w:rPr>
        <w:tab/>
        <w:t>Hal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berkaitan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juga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adanya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tanggung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jawab</w:t>
      </w:r>
      <w:proofErr w:type="spellEnd"/>
      <w:r w:rsidRPr="00CA09F8">
        <w:rPr>
          <w:rFonts w:ascii="Tahoma" w:hAnsi="Tahoma" w:cs="Tahoma"/>
        </w:rPr>
        <w:tab/>
      </w:r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terbatas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>;</w:t>
      </w:r>
      <w:r w:rsidRPr="00CA09F8">
        <w:rPr>
          <w:rFonts w:ascii="Tahoma" w:hAnsi="Tahoma" w:cs="Tahoma"/>
        </w:rPr>
        <w:tab/>
        <w:t>di</w:t>
      </w:r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mana</w:t>
      </w:r>
      <w:r w:rsidRPr="00CA09F8">
        <w:rPr>
          <w:rFonts w:ascii="Tahoma" w:hAnsi="Tahoma" w:cs="Tahoma"/>
        </w:rPr>
        <w:tab/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ab/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kondisi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likuid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menaggung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“</w:t>
      </w:r>
      <w:proofErr w:type="spellStart"/>
      <w:r w:rsidRPr="00CA09F8">
        <w:rPr>
          <w:rFonts w:ascii="Tahoma" w:hAnsi="Tahoma" w:cs="Tahoma"/>
        </w:rPr>
        <w:t>terlebih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dahulu</w:t>
      </w:r>
      <w:proofErr w:type="spellEnd"/>
      <w:r w:rsidRPr="00CA09F8">
        <w:rPr>
          <w:rFonts w:ascii="Tahoma" w:hAnsi="Tahoma" w:cs="Tahoma"/>
        </w:rPr>
        <w:t>”</w:t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kewajiban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kondisi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="001207EA" w:rsidRPr="00CA09F8">
        <w:rPr>
          <w:rFonts w:ascii="Tahoma" w:hAnsi="Tahoma" w:cs="Tahoma"/>
        </w:rPr>
        <w:t>p</w:t>
      </w:r>
      <w:r w:rsidRPr="00CA09F8">
        <w:rPr>
          <w:rFonts w:ascii="Tahoma" w:hAnsi="Tahoma" w:cs="Tahoma"/>
        </w:rPr>
        <w:t>ailit</w:t>
      </w:r>
      <w:proofErr w:type="spellEnd"/>
      <w:r w:rsidRPr="00CA09F8">
        <w:rPr>
          <w:rFonts w:ascii="Tahoma" w:hAnsi="Tahoma" w:cs="Tahoma"/>
        </w:rPr>
        <w:t>.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Tanggung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jawab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bersifat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sementara</w:t>
      </w:r>
      <w:proofErr w:type="spellEnd"/>
      <w:r w:rsidRPr="00CA09F8">
        <w:rPr>
          <w:rFonts w:ascii="Tahoma" w:hAnsi="Tahoma" w:cs="Tahoma"/>
        </w:rPr>
        <w:t>,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sehingga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yang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kondisi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pailit</w:t>
      </w:r>
      <w:proofErr w:type="spellEnd"/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tetap</w:t>
      </w:r>
      <w:proofErr w:type="spellEnd"/>
      <w:r w:rsidR="001207EA"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punya</w:t>
      </w:r>
      <w:r w:rsidR="001207EA"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kewajiban</w:t>
      </w:r>
      <w:proofErr w:type="spellEnd"/>
      <w:r w:rsidRPr="00CA09F8">
        <w:rPr>
          <w:rFonts w:ascii="Tahoma" w:hAnsi="Tahoma" w:cs="Tahoma"/>
        </w:rPr>
        <w:t>.</w:t>
      </w:r>
    </w:p>
    <w:p w14:paraId="026B16B3" w14:textId="77777777" w:rsidR="0049775C" w:rsidRPr="00CA09F8" w:rsidRDefault="0049775C" w:rsidP="0049775C">
      <w:pPr>
        <w:pStyle w:val="ListParagraph"/>
        <w:jc w:val="both"/>
        <w:rPr>
          <w:rFonts w:ascii="Tahoma" w:hAnsi="Tahoma" w:cs="Tahoma"/>
        </w:rPr>
      </w:pPr>
    </w:p>
    <w:p w14:paraId="38331DB3" w14:textId="77777777" w:rsidR="0049775C" w:rsidRPr="00CA09F8" w:rsidRDefault="0049775C" w:rsidP="0049775C">
      <w:pPr>
        <w:pStyle w:val="ListParagraph"/>
        <w:jc w:val="both"/>
        <w:rPr>
          <w:rFonts w:ascii="Tahoma" w:hAnsi="Tahoma" w:cs="Tahoma"/>
        </w:rPr>
      </w:pPr>
    </w:p>
    <w:p w14:paraId="7E7A48E7" w14:textId="361D7E4C" w:rsidR="0035096B" w:rsidRPr="00CA09F8" w:rsidRDefault="0035096B" w:rsidP="0035096B">
      <w:pPr>
        <w:pStyle w:val="ListParagraph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1.1.</w:t>
      </w:r>
      <w:r w:rsidRPr="00CA09F8">
        <w:rPr>
          <w:rFonts w:ascii="Tahoma" w:hAnsi="Tahoma" w:cs="Tahoma"/>
        </w:rPr>
        <w:tab/>
        <w:t>AKUNTANSI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PERSEKUTUAN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SAAT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PENYETORAN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</w:p>
    <w:p w14:paraId="598DEFA2" w14:textId="7118A5DC" w:rsidR="0049775C" w:rsidRPr="00CA09F8" w:rsidRDefault="0035096B" w:rsidP="0035096B">
      <w:pPr>
        <w:pStyle w:val="ListParagraph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1.1.1.</w:t>
      </w:r>
      <w:r w:rsidRPr="00CA09F8">
        <w:rPr>
          <w:rFonts w:ascii="Tahoma" w:hAnsi="Tahoma" w:cs="Tahoma"/>
        </w:rPr>
        <w:tab/>
        <w:t>PENYETORAN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SEKUTU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INDIVIDU</w:t>
      </w:r>
    </w:p>
    <w:p w14:paraId="3D456C1B" w14:textId="77777777" w:rsidR="0035096B" w:rsidRPr="00CA09F8" w:rsidRDefault="0035096B" w:rsidP="0035096B">
      <w:pPr>
        <w:pStyle w:val="ListParagraph"/>
        <w:jc w:val="both"/>
        <w:rPr>
          <w:rFonts w:ascii="Tahoma" w:hAnsi="Tahoma" w:cs="Tahoma"/>
        </w:rPr>
      </w:pPr>
    </w:p>
    <w:p w14:paraId="640B9D63" w14:textId="545E69A7" w:rsidR="0035096B" w:rsidRPr="00CA09F8" w:rsidRDefault="0035096B" w:rsidP="0035096B">
      <w:pPr>
        <w:pStyle w:val="ListParagraph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Penyetoran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secara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individu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berupa</w:t>
      </w:r>
      <w:proofErr w:type="spellEnd"/>
      <w:r w:rsidRPr="00CA09F8">
        <w:rPr>
          <w:rFonts w:ascii="Tahoma" w:hAnsi="Tahoma" w:cs="Tahoma"/>
        </w:rPr>
        <w:tab/>
        <w:t>kas,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non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kas,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dan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menyerahkan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apapun</w:t>
      </w:r>
      <w:proofErr w:type="spellEnd"/>
      <w:r w:rsidRPr="00CA09F8">
        <w:rPr>
          <w:rFonts w:ascii="Tahoma" w:hAnsi="Tahoma" w:cs="Tahoma"/>
        </w:rPr>
        <w:t>.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penyetoran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ab/>
        <w:t>non</w:t>
      </w:r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kas,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penilaian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berdasarkan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pasar.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jumlah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berbeda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besarnya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jumlah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modal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selisih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bonus</w:t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goodwill.</w:t>
      </w: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Penilaian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metode</w:t>
      </w:r>
      <w:proofErr w:type="spellEnd"/>
      <w:r w:rsidRPr="00CA09F8">
        <w:rPr>
          <w:rFonts w:ascii="Tahoma" w:hAnsi="Tahoma" w:cs="Tahoma"/>
        </w:rPr>
        <w:t>:</w:t>
      </w:r>
    </w:p>
    <w:p w14:paraId="60497814" w14:textId="77777777" w:rsidR="0035096B" w:rsidRPr="00CA09F8" w:rsidRDefault="0035096B" w:rsidP="0035096B">
      <w:pPr>
        <w:pStyle w:val="ListParagraph"/>
        <w:jc w:val="both"/>
        <w:rPr>
          <w:rFonts w:ascii="Tahoma" w:hAnsi="Tahoma" w:cs="Tahoma"/>
        </w:rPr>
      </w:pPr>
    </w:p>
    <w:p w14:paraId="369CA819" w14:textId="77777777" w:rsidR="0035096B" w:rsidRPr="00CA09F8" w:rsidRDefault="0035096B" w:rsidP="0035096B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METODE BONUS. Jika </w:t>
      </w:r>
      <w:proofErr w:type="spellStart"/>
      <w:r w:rsidRPr="00CA09F8">
        <w:rPr>
          <w:rFonts w:ascii="Tahoma" w:hAnsi="Tahoma" w:cs="Tahoma"/>
        </w:rPr>
        <w:t>menggunakan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metode</w:t>
      </w:r>
      <w:proofErr w:type="spellEnd"/>
      <w:r w:rsidRPr="00CA09F8">
        <w:rPr>
          <w:rFonts w:ascii="Tahoma" w:hAnsi="Tahoma" w:cs="Tahoma"/>
        </w:rPr>
        <w:t xml:space="preserve"> bonus,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asumsi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total modal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mula-mula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sebesar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jumlah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lastRenderedPageBreak/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riil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para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; </w:t>
      </w:r>
      <w:proofErr w:type="spellStart"/>
      <w:r w:rsidRPr="00CA09F8">
        <w:rPr>
          <w:rFonts w:ascii="Tahoma" w:hAnsi="Tahoma" w:cs="Tahoma"/>
        </w:rPr>
        <w:t>sehingga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pendekatan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Pr="00CA09F8">
        <w:rPr>
          <w:rFonts w:ascii="Tahoma" w:hAnsi="Tahoma" w:cs="Tahoma"/>
        </w:rPr>
        <w:t xml:space="preserve"> juga </w:t>
      </w:r>
      <w:proofErr w:type="spellStart"/>
      <w:r w:rsidRPr="00CA09F8">
        <w:rPr>
          <w:rFonts w:ascii="Tahoma" w:hAnsi="Tahoma" w:cs="Tahoma"/>
        </w:rPr>
        <w:t>disebut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pendekatan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buku</w:t>
      </w:r>
      <w:proofErr w:type="spellEnd"/>
      <w:r w:rsidRPr="00CA09F8">
        <w:rPr>
          <w:rFonts w:ascii="Tahoma" w:hAnsi="Tahoma" w:cs="Tahoma"/>
        </w:rPr>
        <w:t xml:space="preserve">. </w:t>
      </w:r>
      <w:proofErr w:type="spellStart"/>
      <w:r w:rsidRPr="00CA09F8">
        <w:rPr>
          <w:rFonts w:ascii="Tahoma" w:hAnsi="Tahoma" w:cs="Tahoma"/>
        </w:rPr>
        <w:t>Kondisi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mungkin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muncul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57B7B442" w14:textId="77777777" w:rsidR="0035096B" w:rsidRPr="00CA09F8" w:rsidRDefault="0035096B" w:rsidP="0035096B">
      <w:pPr>
        <w:pStyle w:val="ListParagraph"/>
        <w:numPr>
          <w:ilvl w:val="4"/>
          <w:numId w:val="4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memperoleh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jika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modal &lt; </w:t>
      </w: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modal</w:t>
      </w:r>
    </w:p>
    <w:p w14:paraId="2A330044" w14:textId="1E66578C" w:rsidR="0035096B" w:rsidRPr="00CA09F8" w:rsidRDefault="0035096B" w:rsidP="0035096B">
      <w:pPr>
        <w:pStyle w:val="ListParagraph"/>
        <w:numPr>
          <w:ilvl w:val="4"/>
          <w:numId w:val="4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jika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modal &gt; </w:t>
      </w: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modal</w:t>
      </w:r>
    </w:p>
    <w:p w14:paraId="4E711AE0" w14:textId="77777777" w:rsidR="0035096B" w:rsidRPr="00CA09F8" w:rsidRDefault="0035096B" w:rsidP="0035096B">
      <w:pPr>
        <w:pStyle w:val="ListParagraph"/>
        <w:ind w:left="1800"/>
        <w:jc w:val="both"/>
        <w:rPr>
          <w:rFonts w:ascii="Tahoma" w:hAnsi="Tahoma" w:cs="Tahoma"/>
        </w:rPr>
      </w:pPr>
    </w:p>
    <w:p w14:paraId="78F57C81" w14:textId="77777777" w:rsidR="0035096B" w:rsidRPr="00CA09F8" w:rsidRDefault="0035096B" w:rsidP="0035096B">
      <w:pPr>
        <w:pStyle w:val="ListParagraph"/>
        <w:ind w:left="1800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Pencatatan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781B8F22" w14:textId="77777777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>:</w:t>
      </w:r>
    </w:p>
    <w:p w14:paraId="78D6BC07" w14:textId="0FABBBE0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37570A2B" w14:textId="66FB8AEA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Modal,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…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21BFC282" w14:textId="77777777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</w:t>
      </w:r>
    </w:p>
    <w:p w14:paraId="0D78876D" w14:textId="77777777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Bonus: </w:t>
      </w:r>
    </w:p>
    <w:p w14:paraId="20172278" w14:textId="4BAF6C9D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Modal (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bonus)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6210F4AB" w14:textId="77777777" w:rsidR="0035096B" w:rsidRPr="00CA09F8" w:rsidRDefault="0035096B" w:rsidP="0035096B">
      <w:pPr>
        <w:pStyle w:val="ListParagraph"/>
        <w:ind w:left="2160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Modal (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mendapatkan</w:t>
      </w:r>
      <w:proofErr w:type="spellEnd"/>
      <w:r w:rsidRPr="00CA09F8">
        <w:rPr>
          <w:rFonts w:ascii="Tahoma" w:hAnsi="Tahoma" w:cs="Tahoma"/>
        </w:rPr>
        <w:t xml:space="preserve"> bonus)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xxx</w:t>
      </w:r>
    </w:p>
    <w:p w14:paraId="5148DFF9" w14:textId="77777777" w:rsidR="00672A90" w:rsidRPr="00CA09F8" w:rsidRDefault="00672A90" w:rsidP="00672A90">
      <w:pPr>
        <w:pStyle w:val="ListParagraph"/>
        <w:ind w:left="360"/>
        <w:jc w:val="both"/>
        <w:rPr>
          <w:rFonts w:ascii="Tahoma" w:hAnsi="Tahoma" w:cs="Tahoma"/>
        </w:rPr>
      </w:pPr>
    </w:p>
    <w:p w14:paraId="5D040AF1" w14:textId="7B4B4835" w:rsidR="0035096B" w:rsidRPr="00CA09F8" w:rsidRDefault="00672A90" w:rsidP="00672A90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METODE GOODWILL. Jika </w:t>
      </w:r>
      <w:proofErr w:type="spellStart"/>
      <w:r w:rsidRPr="00CA09F8">
        <w:rPr>
          <w:rFonts w:ascii="Tahoma" w:hAnsi="Tahoma" w:cs="Tahoma"/>
        </w:rPr>
        <w:t>menggunakan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metode</w:t>
      </w:r>
      <w:proofErr w:type="spellEnd"/>
      <w:r w:rsidRPr="00CA09F8">
        <w:rPr>
          <w:rFonts w:ascii="Tahoma" w:hAnsi="Tahoma" w:cs="Tahoma"/>
        </w:rPr>
        <w:t xml:space="preserve"> goodwill,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asumsi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total modal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mula-mula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jumlah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ditambah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goodwill.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besarnya</w:t>
      </w:r>
      <w:proofErr w:type="spellEnd"/>
      <w:r w:rsidRPr="00CA09F8">
        <w:rPr>
          <w:rFonts w:ascii="Tahoma" w:hAnsi="Tahoma" w:cs="Tahoma"/>
        </w:rPr>
        <w:t xml:space="preserve"> goodwill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cara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pasar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berbasis</w:t>
      </w:r>
      <w:proofErr w:type="spellEnd"/>
      <w:r w:rsidRPr="00CA09F8">
        <w:rPr>
          <w:rFonts w:ascii="Tahoma" w:hAnsi="Tahoma" w:cs="Tahoma"/>
        </w:rPr>
        <w:t xml:space="preserve"> pada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masing-masing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cara</w:t>
      </w:r>
      <w:proofErr w:type="spellEnd"/>
      <w:r w:rsidRPr="00CA09F8">
        <w:rPr>
          <w:rFonts w:ascii="Tahoma" w:hAnsi="Tahoma" w:cs="Tahoma"/>
        </w:rPr>
        <w:t>:</w:t>
      </w:r>
    </w:p>
    <w:p w14:paraId="5189A646" w14:textId="77777777" w:rsidR="00672A90" w:rsidRPr="00CA09F8" w:rsidRDefault="00672A90" w:rsidP="00672A90">
      <w:pPr>
        <w:pStyle w:val="ListParagraph"/>
        <w:ind w:left="360"/>
        <w:jc w:val="both"/>
        <w:rPr>
          <w:rFonts w:ascii="Tahoma" w:hAnsi="Tahoma" w:cs="Tahoma"/>
        </w:rPr>
      </w:pPr>
    </w:p>
    <w:p w14:paraId="6A929D6A" w14:textId="236AE797" w:rsidR="00672A90" w:rsidRPr="00CA09F8" w:rsidRDefault="00672A90" w:rsidP="00672A9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Menentukan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pasar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berdasarkan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masing-masing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cara</w:t>
      </w:r>
      <w:proofErr w:type="spellEnd"/>
      <w:r w:rsidRPr="00CA09F8">
        <w:rPr>
          <w:rFonts w:ascii="Tahoma" w:hAnsi="Tahoma" w:cs="Tahoma"/>
        </w:rPr>
        <w:t xml:space="preserve"> = </w:t>
      </w:r>
      <w:proofErr w:type="spellStart"/>
      <w:r w:rsidRPr="00CA09F8">
        <w:rPr>
          <w:rFonts w:ascii="Tahoma" w:hAnsi="Tahoma" w:cs="Tahoma"/>
        </w:rPr>
        <w:t>jumlah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x (</w:t>
      </w:r>
      <w:proofErr w:type="gramStart"/>
      <w:r w:rsidRPr="00CA09F8">
        <w:rPr>
          <w:rFonts w:ascii="Tahoma" w:hAnsi="Tahoma" w:cs="Tahoma"/>
        </w:rPr>
        <w:t>100 :</w:t>
      </w:r>
      <w:proofErr w:type="gramEnd"/>
      <w:r w:rsidRPr="00CA09F8">
        <w:rPr>
          <w:rFonts w:ascii="Tahoma" w:hAnsi="Tahoma" w:cs="Tahoma"/>
        </w:rPr>
        <w:t xml:space="preserve"> % modal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bersangkutan</w:t>
      </w:r>
      <w:proofErr w:type="spellEnd"/>
      <w:r w:rsidRPr="00CA09F8">
        <w:rPr>
          <w:rFonts w:ascii="Tahoma" w:hAnsi="Tahoma" w:cs="Tahoma"/>
        </w:rPr>
        <w:t>).</w:t>
      </w:r>
    </w:p>
    <w:p w14:paraId="40581906" w14:textId="724F1E2A" w:rsidR="00672A90" w:rsidRPr="00CA09F8" w:rsidRDefault="00672A90" w:rsidP="00672A9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Nilai pasar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terbesar</w:t>
      </w:r>
      <w:proofErr w:type="spellEnd"/>
      <w:r w:rsidRPr="00CA09F8">
        <w:rPr>
          <w:rFonts w:ascii="Tahoma" w:hAnsi="Tahoma" w:cs="Tahoma"/>
        </w:rPr>
        <w:t xml:space="preserve"> pada point a. </w:t>
      </w:r>
    </w:p>
    <w:p w14:paraId="524B551A" w14:textId="77777777" w:rsidR="00672A90" w:rsidRPr="00CA09F8" w:rsidRDefault="00672A90" w:rsidP="00672A9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Menentukan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besarnya</w:t>
      </w:r>
      <w:proofErr w:type="spellEnd"/>
      <w:r w:rsidRPr="00CA09F8">
        <w:rPr>
          <w:rFonts w:ascii="Tahoma" w:hAnsi="Tahoma" w:cs="Tahoma"/>
        </w:rPr>
        <w:t xml:space="preserve"> goodwill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cara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pasar pada point b – total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2CB47EA2" w14:textId="7D24214F" w:rsidR="00672A90" w:rsidRPr="00CA09F8" w:rsidRDefault="00672A90" w:rsidP="00672A9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Menentukan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memperoleh</w:t>
      </w:r>
      <w:proofErr w:type="spellEnd"/>
      <w:r w:rsidRPr="00CA09F8">
        <w:rPr>
          <w:rFonts w:ascii="Tahoma" w:hAnsi="Tahoma" w:cs="Tahoma"/>
        </w:rPr>
        <w:t xml:space="preserve"> goodwill, </w:t>
      </w:r>
      <w:proofErr w:type="spellStart"/>
      <w:r w:rsidRPr="00CA09F8">
        <w:rPr>
          <w:rFonts w:ascii="Tahoma" w:hAnsi="Tahoma" w:cs="Tahoma"/>
        </w:rPr>
        <w:t>yaitu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modalnya</w:t>
      </w:r>
      <w:proofErr w:type="spellEnd"/>
      <w:r w:rsidRPr="00CA09F8">
        <w:rPr>
          <w:rFonts w:ascii="Tahoma" w:hAnsi="Tahoma" w:cs="Tahoma"/>
        </w:rPr>
        <w:t xml:space="preserve"> &lt; </w:t>
      </w: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modal.</w:t>
      </w:r>
    </w:p>
    <w:p w14:paraId="7DE67ABF" w14:textId="77777777" w:rsidR="00672A90" w:rsidRPr="00CA09F8" w:rsidRDefault="00672A90" w:rsidP="00672A90">
      <w:p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Pencatatan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6750253C" w14:textId="77777777" w:rsidR="00672A90" w:rsidRPr="00CA09F8" w:rsidRDefault="00672A90" w:rsidP="00672A90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177E0163" w14:textId="674C469E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Bentuk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371F727F" w14:textId="0AF13CE2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Modal,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>…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30916CA2" w14:textId="4C7844A2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</w:p>
    <w:p w14:paraId="729E5272" w14:textId="3ECDCFBB" w:rsidR="00672A90" w:rsidRPr="00CA09F8" w:rsidRDefault="00672A90" w:rsidP="00672A90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Pengakuan</w:t>
      </w:r>
      <w:proofErr w:type="spellEnd"/>
      <w:r w:rsidRPr="00CA09F8">
        <w:rPr>
          <w:rFonts w:ascii="Tahoma" w:hAnsi="Tahoma" w:cs="Tahoma"/>
        </w:rPr>
        <w:t xml:space="preserve"> goodwill</w:t>
      </w:r>
    </w:p>
    <w:p w14:paraId="3E25F4FB" w14:textId="2D3F9E0F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Goodwill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xxx </w:t>
      </w:r>
    </w:p>
    <w:p w14:paraId="685C79AA" w14:textId="77777777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Modal,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>…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xxx</w:t>
      </w:r>
    </w:p>
    <w:p w14:paraId="321EC698" w14:textId="77777777" w:rsidR="00672A90" w:rsidRPr="00CA09F8" w:rsidRDefault="00672A90" w:rsidP="00672A90">
      <w:pPr>
        <w:pStyle w:val="ListParagraph"/>
        <w:jc w:val="both"/>
        <w:rPr>
          <w:rFonts w:ascii="Tahoma" w:hAnsi="Tahoma" w:cs="Tahoma"/>
        </w:rPr>
      </w:pPr>
    </w:p>
    <w:p w14:paraId="095B70DF" w14:textId="16BE30FC" w:rsidR="00672A90" w:rsidRPr="00CA09F8" w:rsidRDefault="00130899" w:rsidP="00130899">
      <w:pPr>
        <w:pStyle w:val="ListParagraph"/>
        <w:numPr>
          <w:ilvl w:val="2"/>
          <w:numId w:val="10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PENYETORAN MODAL SEKUTU SUDAH MEMILIKI USAHA Jika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memiliki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usaha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sebelumnya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alternatif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>:</w:t>
      </w:r>
    </w:p>
    <w:p w14:paraId="4D87F449" w14:textId="77777777" w:rsidR="00130899" w:rsidRPr="00CA09F8" w:rsidRDefault="00130899" w:rsidP="00130899">
      <w:pPr>
        <w:jc w:val="both"/>
        <w:rPr>
          <w:rFonts w:ascii="Tahoma" w:hAnsi="Tahoma" w:cs="Tahoma"/>
        </w:rPr>
      </w:pPr>
    </w:p>
    <w:p w14:paraId="09B0BF8D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a. </w:t>
      </w:r>
      <w:proofErr w:type="spellStart"/>
      <w:r w:rsidRPr="00CA09F8">
        <w:rPr>
          <w:rFonts w:ascii="Tahoma" w:hAnsi="Tahoma" w:cs="Tahoma"/>
        </w:rPr>
        <w:t>Menggunakan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sudah</w:t>
      </w:r>
      <w:proofErr w:type="spellEnd"/>
      <w:r w:rsidRPr="00CA09F8">
        <w:rPr>
          <w:rFonts w:ascii="Tahoma" w:hAnsi="Tahoma" w:cs="Tahoma"/>
        </w:rPr>
        <w:t xml:space="preserve"> punya </w:t>
      </w:r>
      <w:proofErr w:type="spellStart"/>
      <w:r w:rsidRPr="00CA09F8">
        <w:rPr>
          <w:rFonts w:ascii="Tahoma" w:hAnsi="Tahoma" w:cs="Tahoma"/>
        </w:rPr>
        <w:t>usaha</w:t>
      </w:r>
      <w:proofErr w:type="spellEnd"/>
      <w:r w:rsidRPr="00CA09F8">
        <w:rPr>
          <w:rFonts w:ascii="Tahoma" w:hAnsi="Tahoma" w:cs="Tahoma"/>
        </w:rPr>
        <w:t xml:space="preserve">. Jika </w:t>
      </w:r>
      <w:proofErr w:type="spellStart"/>
      <w:r w:rsidRPr="00CA09F8">
        <w:rPr>
          <w:rFonts w:ascii="Tahoma" w:hAnsi="Tahoma" w:cs="Tahoma"/>
        </w:rPr>
        <w:t>hal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prosedur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>:</w:t>
      </w:r>
    </w:p>
    <w:p w14:paraId="134E5B40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1) </w:t>
      </w:r>
      <w:proofErr w:type="spellStart"/>
      <w:r w:rsidRPr="00CA09F8">
        <w:rPr>
          <w:rFonts w:ascii="Tahoma" w:hAnsi="Tahoma" w:cs="Tahoma"/>
        </w:rPr>
        <w:t>Menyesuaikan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saldo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sudah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berbasis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buku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dasar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pasarnya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27316EE9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2) </w:t>
      </w:r>
      <w:proofErr w:type="spellStart"/>
      <w:r w:rsidRPr="00CA09F8">
        <w:rPr>
          <w:rFonts w:ascii="Tahoma" w:hAnsi="Tahoma" w:cs="Tahoma"/>
        </w:rPr>
        <w:t>Selisih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penyesuaian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dipindahkan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rekening</w:t>
      </w:r>
      <w:proofErr w:type="spellEnd"/>
      <w:r w:rsidRPr="00CA09F8">
        <w:rPr>
          <w:rFonts w:ascii="Tahoma" w:hAnsi="Tahoma" w:cs="Tahoma"/>
        </w:rPr>
        <w:t xml:space="preserve"> modal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bersangkutan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63E84EA5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3) </w:t>
      </w:r>
      <w:proofErr w:type="spellStart"/>
      <w:r w:rsidRPr="00CA09F8">
        <w:rPr>
          <w:rFonts w:ascii="Tahoma" w:hAnsi="Tahoma" w:cs="Tahoma"/>
        </w:rPr>
        <w:t>Mencatat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lain</w:t>
      </w:r>
      <w:proofErr w:type="spellEnd"/>
      <w:r w:rsidRPr="00CA09F8">
        <w:rPr>
          <w:rFonts w:ascii="Tahoma" w:hAnsi="Tahoma" w:cs="Tahoma"/>
        </w:rPr>
        <w:t>.</w:t>
      </w:r>
    </w:p>
    <w:p w14:paraId="45A46002" w14:textId="2E789B3D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lastRenderedPageBreak/>
        <w:t xml:space="preserve"> 4) Menyusun </w:t>
      </w:r>
      <w:proofErr w:type="spellStart"/>
      <w:r w:rsidRPr="00CA09F8">
        <w:rPr>
          <w:rFonts w:ascii="Tahoma" w:hAnsi="Tahoma" w:cs="Tahoma"/>
        </w:rPr>
        <w:t>laporan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keuangan</w:t>
      </w:r>
      <w:proofErr w:type="spellEnd"/>
      <w:r w:rsidRPr="00CA09F8">
        <w:rPr>
          <w:rFonts w:ascii="Tahoma" w:hAnsi="Tahoma" w:cs="Tahoma"/>
        </w:rPr>
        <w:t>.</w:t>
      </w:r>
    </w:p>
    <w:p w14:paraId="17AA79DF" w14:textId="77777777" w:rsidR="00130899" w:rsidRPr="00CA09F8" w:rsidRDefault="00130899" w:rsidP="00130899">
      <w:pPr>
        <w:jc w:val="both"/>
        <w:rPr>
          <w:rFonts w:ascii="Tahoma" w:hAnsi="Tahoma" w:cs="Tahoma"/>
        </w:rPr>
      </w:pPr>
    </w:p>
    <w:p w14:paraId="0D5113C1" w14:textId="77777777" w:rsidR="00130899" w:rsidRPr="00CA09F8" w:rsidRDefault="00130899" w:rsidP="00130899">
      <w:pPr>
        <w:jc w:val="both"/>
        <w:rPr>
          <w:rFonts w:ascii="Tahoma" w:hAnsi="Tahoma" w:cs="Tahoma"/>
        </w:rPr>
      </w:pPr>
    </w:p>
    <w:p w14:paraId="1AD4A396" w14:textId="02122639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b. M</w:t>
      </w:r>
      <w:proofErr w:type="spellStart"/>
      <w:r w:rsidRPr="00CA09F8">
        <w:rPr>
          <w:rFonts w:ascii="Tahoma" w:hAnsi="Tahoma" w:cs="Tahoma"/>
        </w:rPr>
        <w:t>enggunakan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baru</w:t>
      </w:r>
      <w:proofErr w:type="spellEnd"/>
      <w:r w:rsidRPr="00CA09F8">
        <w:rPr>
          <w:rFonts w:ascii="Tahoma" w:hAnsi="Tahoma" w:cs="Tahoma"/>
        </w:rPr>
        <w:t xml:space="preserve">. Jika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menginginkan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membuat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baru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prosedur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>:</w:t>
      </w:r>
    </w:p>
    <w:p w14:paraId="665EFE10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1) </w:t>
      </w:r>
      <w:proofErr w:type="spellStart"/>
      <w:r w:rsidRPr="00CA09F8">
        <w:rPr>
          <w:rFonts w:ascii="Tahoma" w:hAnsi="Tahoma" w:cs="Tahoma"/>
        </w:rPr>
        <w:t>Menutup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perusahaan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sebesar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bukunya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3983AE0E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2) </w:t>
      </w:r>
      <w:proofErr w:type="spellStart"/>
      <w:r w:rsidRPr="00CA09F8">
        <w:rPr>
          <w:rFonts w:ascii="Tahoma" w:hAnsi="Tahoma" w:cs="Tahoma"/>
        </w:rPr>
        <w:t>Mencatat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berupa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perusahaan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sebesar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pasarnya</w:t>
      </w:r>
      <w:proofErr w:type="spellEnd"/>
      <w:r w:rsidRPr="00CA09F8">
        <w:rPr>
          <w:rFonts w:ascii="Tahoma" w:hAnsi="Tahoma" w:cs="Tahoma"/>
        </w:rPr>
        <w:t>.</w:t>
      </w:r>
    </w:p>
    <w:p w14:paraId="557E6AA5" w14:textId="77777777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3) </w:t>
      </w:r>
      <w:proofErr w:type="spellStart"/>
      <w:r w:rsidRPr="00CA09F8">
        <w:rPr>
          <w:rFonts w:ascii="Tahoma" w:hAnsi="Tahoma" w:cs="Tahoma"/>
        </w:rPr>
        <w:t>Mencatat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lain </w:t>
      </w:r>
    </w:p>
    <w:p w14:paraId="351F1B78" w14:textId="0BB90EEE" w:rsidR="00130899" w:rsidRPr="00CA09F8" w:rsidRDefault="00130899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4) Menyusun </w:t>
      </w:r>
      <w:proofErr w:type="spellStart"/>
      <w:r w:rsidRPr="00CA09F8">
        <w:rPr>
          <w:rFonts w:ascii="Tahoma" w:hAnsi="Tahoma" w:cs="Tahoma"/>
        </w:rPr>
        <w:t>laporan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keuangan</w:t>
      </w:r>
      <w:proofErr w:type="spellEnd"/>
      <w:r w:rsidRPr="00CA09F8">
        <w:rPr>
          <w:rFonts w:ascii="Tahoma" w:hAnsi="Tahoma" w:cs="Tahoma"/>
        </w:rPr>
        <w:t>.</w:t>
      </w:r>
    </w:p>
    <w:p w14:paraId="5AC7F078" w14:textId="406DE373" w:rsidR="00CA09F8" w:rsidRPr="00CA09F8" w:rsidRDefault="002A7A05" w:rsidP="00CA09F8">
      <w:pPr>
        <w:pStyle w:val="ListParagraph"/>
        <w:numPr>
          <w:ilvl w:val="1"/>
          <w:numId w:val="10"/>
        </w:numPr>
        <w:jc w:val="center"/>
        <w:rPr>
          <w:rFonts w:ascii="Tahoma" w:hAnsi="Tahoma" w:cs="Tahoma"/>
          <w:sz w:val="28"/>
          <w:szCs w:val="28"/>
        </w:rPr>
      </w:pPr>
      <w:r w:rsidRPr="00CA09F8">
        <w:rPr>
          <w:rFonts w:ascii="Tahoma" w:hAnsi="Tahoma" w:cs="Tahoma"/>
          <w:sz w:val="28"/>
          <w:szCs w:val="28"/>
        </w:rPr>
        <w:t>KASUS</w:t>
      </w:r>
    </w:p>
    <w:p w14:paraId="4C5C4A1D" w14:textId="4ACAA27A" w:rsidR="002A7A05" w:rsidRPr="00CA09F8" w:rsidRDefault="002A7A05" w:rsidP="00CA09F8">
      <w:pPr>
        <w:pStyle w:val="ListParagraph"/>
        <w:numPr>
          <w:ilvl w:val="1"/>
          <w:numId w:val="10"/>
        </w:num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Persekutuan MAJU LANCAR </w:t>
      </w:r>
      <w:proofErr w:type="spellStart"/>
      <w:r w:rsidRPr="00CA09F8">
        <w:rPr>
          <w:rFonts w:ascii="Tahoma" w:hAnsi="Tahoma" w:cs="Tahoma"/>
        </w:rPr>
        <w:t>berdiri</w:t>
      </w:r>
      <w:proofErr w:type="spellEnd"/>
      <w:r w:rsidRPr="00CA09F8">
        <w:rPr>
          <w:rFonts w:ascii="Tahoma" w:hAnsi="Tahoma" w:cs="Tahoma"/>
        </w:rPr>
        <w:t xml:space="preserve"> pada </w:t>
      </w:r>
      <w:proofErr w:type="spellStart"/>
      <w:r w:rsidRPr="00CA09F8">
        <w:rPr>
          <w:rFonts w:ascii="Tahoma" w:hAnsi="Tahoma" w:cs="Tahoma"/>
        </w:rPr>
        <w:t>tahun</w:t>
      </w:r>
      <w:proofErr w:type="spellEnd"/>
      <w:r w:rsidRPr="00CA09F8">
        <w:rPr>
          <w:rFonts w:ascii="Tahoma" w:hAnsi="Tahoma" w:cs="Tahoma"/>
        </w:rPr>
        <w:t xml:space="preserve"> 2008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pendirian</w:t>
      </w:r>
      <w:proofErr w:type="spellEnd"/>
      <w:r w:rsidRPr="00CA09F8">
        <w:rPr>
          <w:rFonts w:ascii="Tahoma" w:hAnsi="Tahoma" w:cs="Tahoma"/>
        </w:rPr>
        <w:t xml:space="preserve"> No C2-4442 HT.02.01. Persekutuan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semula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merupakan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perusahaan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perorangan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dimiliki</w:t>
      </w:r>
      <w:proofErr w:type="spellEnd"/>
      <w:r w:rsidRPr="00CA09F8">
        <w:rPr>
          <w:rFonts w:ascii="Tahoma" w:hAnsi="Tahoma" w:cs="Tahoma"/>
        </w:rPr>
        <w:t xml:space="preserve"> oleh Bapak Hidayat yang </w:t>
      </w:r>
      <w:proofErr w:type="spellStart"/>
      <w:r w:rsidRPr="00CA09F8">
        <w:rPr>
          <w:rFonts w:ascii="Tahoma" w:hAnsi="Tahoma" w:cs="Tahoma"/>
        </w:rPr>
        <w:t>bergerak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dibidang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penjualan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barang-barang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kebutuhan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rumah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tangga</w:t>
      </w:r>
      <w:proofErr w:type="spellEnd"/>
      <w:r w:rsidRPr="00CA09F8">
        <w:rPr>
          <w:rFonts w:ascii="Tahoma" w:hAnsi="Tahoma" w:cs="Tahoma"/>
        </w:rPr>
        <w:t xml:space="preserve">. Karena </w:t>
      </w:r>
      <w:proofErr w:type="spellStart"/>
      <w:r w:rsidRPr="00CA09F8">
        <w:rPr>
          <w:rFonts w:ascii="Tahoma" w:hAnsi="Tahoma" w:cs="Tahoma"/>
        </w:rPr>
        <w:t>perusahaan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maju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pesat</w:t>
      </w:r>
      <w:proofErr w:type="spellEnd"/>
      <w:r w:rsidRPr="00CA09F8">
        <w:rPr>
          <w:rFonts w:ascii="Tahoma" w:hAnsi="Tahoma" w:cs="Tahoma"/>
        </w:rPr>
        <w:t xml:space="preserve">, Bapak Hidayat </w:t>
      </w:r>
      <w:proofErr w:type="spellStart"/>
      <w:r w:rsidRPr="00CA09F8">
        <w:rPr>
          <w:rFonts w:ascii="Tahoma" w:hAnsi="Tahoma" w:cs="Tahoma"/>
        </w:rPr>
        <w:t>ingin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mengembangkan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usaha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menambah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modalnya</w:t>
      </w:r>
      <w:proofErr w:type="spellEnd"/>
      <w:r w:rsidRPr="00CA09F8">
        <w:rPr>
          <w:rFonts w:ascii="Tahoma" w:hAnsi="Tahoma" w:cs="Tahoma"/>
        </w:rPr>
        <w:t xml:space="preserve">. Bapak Hidayat </w:t>
      </w:r>
      <w:proofErr w:type="spellStart"/>
      <w:r w:rsidRPr="00CA09F8">
        <w:rPr>
          <w:rFonts w:ascii="Tahoma" w:hAnsi="Tahoma" w:cs="Tahoma"/>
        </w:rPr>
        <w:t>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mengajak</w:t>
      </w:r>
      <w:proofErr w:type="spellEnd"/>
      <w:r w:rsidRPr="00CA09F8">
        <w:rPr>
          <w:rFonts w:ascii="Tahoma" w:hAnsi="Tahoma" w:cs="Tahoma"/>
        </w:rPr>
        <w:t xml:space="preserve"> 2 </w:t>
      </w:r>
      <w:proofErr w:type="spellStart"/>
      <w:r w:rsidRPr="00CA09F8">
        <w:rPr>
          <w:rFonts w:ascii="Tahoma" w:hAnsi="Tahoma" w:cs="Tahoma"/>
        </w:rPr>
        <w:t>rekannya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bergabung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(Persekutuan). Dua </w:t>
      </w:r>
      <w:proofErr w:type="spellStart"/>
      <w:r w:rsidRPr="00CA09F8">
        <w:rPr>
          <w:rFonts w:ascii="Tahoma" w:hAnsi="Tahoma" w:cs="Tahoma"/>
        </w:rPr>
        <w:t>rekannya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tersebut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Bapak Ibnu </w:t>
      </w:r>
      <w:proofErr w:type="spellStart"/>
      <w:r w:rsidRPr="00CA09F8">
        <w:rPr>
          <w:rFonts w:ascii="Tahoma" w:hAnsi="Tahoma" w:cs="Tahoma"/>
        </w:rPr>
        <w:t>Batutah</w:t>
      </w:r>
      <w:proofErr w:type="spellEnd"/>
      <w:r w:rsidRPr="00CA09F8">
        <w:rPr>
          <w:rFonts w:ascii="Tahoma" w:hAnsi="Tahoma" w:cs="Tahoma"/>
        </w:rPr>
        <w:t xml:space="preserve"> dan Bapak Joni </w:t>
      </w:r>
      <w:proofErr w:type="spellStart"/>
      <w:r w:rsidRPr="00CA09F8">
        <w:rPr>
          <w:rFonts w:ascii="Tahoma" w:hAnsi="Tahoma" w:cs="Tahoma"/>
        </w:rPr>
        <w:t>Manopo</w:t>
      </w:r>
      <w:proofErr w:type="spellEnd"/>
      <w:r w:rsidRPr="00CA09F8">
        <w:rPr>
          <w:rFonts w:ascii="Tahoma" w:hAnsi="Tahoma" w:cs="Tahoma"/>
        </w:rPr>
        <w:t xml:space="preserve">. </w:t>
      </w:r>
      <w:proofErr w:type="spellStart"/>
      <w:r w:rsidRPr="00CA09F8">
        <w:rPr>
          <w:rFonts w:ascii="Tahoma" w:hAnsi="Tahoma" w:cs="Tahoma"/>
        </w:rPr>
        <w:t>Kesepakatan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ketiganya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dijabarkan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pendirian</w:t>
      </w:r>
      <w:proofErr w:type="spellEnd"/>
      <w:r w:rsidRPr="00CA09F8">
        <w:rPr>
          <w:rFonts w:ascii="Tahoma" w:hAnsi="Tahoma" w:cs="Tahoma"/>
        </w:rPr>
        <w:t xml:space="preserve"> Persekutuan yang </w:t>
      </w:r>
      <w:proofErr w:type="spellStart"/>
      <w:r w:rsidRPr="00CA09F8">
        <w:rPr>
          <w:rFonts w:ascii="Tahoma" w:hAnsi="Tahoma" w:cs="Tahoma"/>
        </w:rPr>
        <w:t>berisi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4DDB1625" w14:textId="77777777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1. Nama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‘PERSEKUTUAN MAJU LANCAR’ </w:t>
      </w:r>
      <w:proofErr w:type="spellStart"/>
      <w:r w:rsidRPr="00CA09F8">
        <w:rPr>
          <w:rFonts w:ascii="Tahoma" w:hAnsi="Tahoma" w:cs="Tahoma"/>
        </w:rPr>
        <w:t>berdomisili</w:t>
      </w:r>
      <w:proofErr w:type="spellEnd"/>
      <w:r w:rsidRPr="00CA09F8">
        <w:rPr>
          <w:rFonts w:ascii="Tahoma" w:hAnsi="Tahoma" w:cs="Tahoma"/>
        </w:rPr>
        <w:t xml:space="preserve"> di Jalan </w:t>
      </w:r>
      <w:proofErr w:type="spellStart"/>
      <w:r w:rsidRPr="00CA09F8">
        <w:rPr>
          <w:rFonts w:ascii="Tahoma" w:hAnsi="Tahoma" w:cs="Tahoma"/>
        </w:rPr>
        <w:t>Pawiyatan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Luhur</w:t>
      </w:r>
      <w:proofErr w:type="spellEnd"/>
      <w:r w:rsidRPr="00CA09F8">
        <w:rPr>
          <w:rFonts w:ascii="Tahoma" w:hAnsi="Tahoma" w:cs="Tahoma"/>
        </w:rPr>
        <w:t xml:space="preserve"> IV/1 Bendan </w:t>
      </w:r>
      <w:proofErr w:type="spellStart"/>
      <w:r w:rsidRPr="00CA09F8">
        <w:rPr>
          <w:rFonts w:ascii="Tahoma" w:hAnsi="Tahoma" w:cs="Tahoma"/>
        </w:rPr>
        <w:t>Dhuwur</w:t>
      </w:r>
      <w:proofErr w:type="spellEnd"/>
      <w:r w:rsidRPr="00CA09F8">
        <w:rPr>
          <w:rFonts w:ascii="Tahoma" w:hAnsi="Tahoma" w:cs="Tahoma"/>
        </w:rPr>
        <w:t xml:space="preserve"> Semarang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terdiri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3 orang </w:t>
      </w:r>
      <w:proofErr w:type="spellStart"/>
      <w:r w:rsidRPr="00CA09F8">
        <w:rPr>
          <w:rFonts w:ascii="Tahoma" w:hAnsi="Tahoma" w:cs="Tahoma"/>
        </w:rPr>
        <w:t>yaitu</w:t>
      </w:r>
      <w:proofErr w:type="spellEnd"/>
      <w:r w:rsidRPr="00CA09F8">
        <w:rPr>
          <w:rFonts w:ascii="Tahoma" w:hAnsi="Tahoma" w:cs="Tahoma"/>
        </w:rPr>
        <w:t xml:space="preserve"> Bapak Hidayat, Bapak Ibnu </w:t>
      </w:r>
      <w:proofErr w:type="spellStart"/>
      <w:r w:rsidRPr="00CA09F8">
        <w:rPr>
          <w:rFonts w:ascii="Tahoma" w:hAnsi="Tahoma" w:cs="Tahoma"/>
        </w:rPr>
        <w:t>Batutah</w:t>
      </w:r>
      <w:proofErr w:type="spellEnd"/>
      <w:r w:rsidRPr="00CA09F8">
        <w:rPr>
          <w:rFonts w:ascii="Tahoma" w:hAnsi="Tahoma" w:cs="Tahoma"/>
        </w:rPr>
        <w:t xml:space="preserve"> dan Bapak Joni </w:t>
      </w:r>
      <w:proofErr w:type="spellStart"/>
      <w:r w:rsidRPr="00CA09F8">
        <w:rPr>
          <w:rFonts w:ascii="Tahoma" w:hAnsi="Tahoma" w:cs="Tahoma"/>
        </w:rPr>
        <w:t>Manopo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6EE51D74" w14:textId="0B94284F" w:rsidR="00130899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2. T</w:t>
      </w:r>
      <w:proofErr w:type="spellStart"/>
      <w:r w:rsidRPr="00CA09F8">
        <w:rPr>
          <w:rFonts w:ascii="Tahoma" w:hAnsi="Tahoma" w:cs="Tahoma"/>
        </w:rPr>
        <w:t>anggal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berdiri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ditetapkan</w:t>
      </w:r>
      <w:proofErr w:type="spellEnd"/>
      <w:r w:rsidRPr="00CA09F8">
        <w:rPr>
          <w:rFonts w:ascii="Tahoma" w:hAnsi="Tahoma" w:cs="Tahoma"/>
        </w:rPr>
        <w:t xml:space="preserve"> 1 Mei 2008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jangka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waktu</w:t>
      </w:r>
      <w:proofErr w:type="spellEnd"/>
      <w:r w:rsidRPr="00CA09F8">
        <w:rPr>
          <w:rFonts w:ascii="Tahoma" w:hAnsi="Tahoma" w:cs="Tahoma"/>
        </w:rPr>
        <w:t xml:space="preserve"> 3 </w:t>
      </w:r>
      <w:proofErr w:type="spellStart"/>
      <w:r w:rsidRPr="00CA09F8">
        <w:rPr>
          <w:rFonts w:ascii="Tahoma" w:hAnsi="Tahoma" w:cs="Tahoma"/>
        </w:rPr>
        <w:t>tahun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dijalankan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mulai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tanggal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penetapan</w:t>
      </w:r>
      <w:proofErr w:type="spellEnd"/>
      <w:r w:rsidRPr="00CA09F8">
        <w:rPr>
          <w:rFonts w:ascii="Tahoma" w:hAnsi="Tahoma" w:cs="Tahoma"/>
        </w:rPr>
        <w:t>.</w:t>
      </w:r>
    </w:p>
    <w:p w14:paraId="20C2F5C9" w14:textId="77777777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3. Persekutuan MAJU LANCAR </w:t>
      </w:r>
      <w:proofErr w:type="spellStart"/>
      <w:r w:rsidRPr="00CA09F8">
        <w:rPr>
          <w:rFonts w:ascii="Tahoma" w:hAnsi="Tahoma" w:cs="Tahoma"/>
        </w:rPr>
        <w:t>bergerak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dibidang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penjualan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barang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memiliki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daerah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pemasaran</w:t>
      </w:r>
      <w:proofErr w:type="spellEnd"/>
      <w:r w:rsidRPr="00CA09F8">
        <w:rPr>
          <w:rFonts w:ascii="Tahoma" w:hAnsi="Tahoma" w:cs="Tahoma"/>
        </w:rPr>
        <w:t xml:space="preserve"> di </w:t>
      </w:r>
      <w:proofErr w:type="spellStart"/>
      <w:r w:rsidRPr="00CA09F8">
        <w:rPr>
          <w:rFonts w:ascii="Tahoma" w:hAnsi="Tahoma" w:cs="Tahoma"/>
        </w:rPr>
        <w:t>jawa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tengah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daerah</w:t>
      </w:r>
      <w:proofErr w:type="spellEnd"/>
      <w:r w:rsidRPr="00CA09F8">
        <w:rPr>
          <w:rFonts w:ascii="Tahoma" w:hAnsi="Tahoma" w:cs="Tahoma"/>
        </w:rPr>
        <w:t xml:space="preserve"> Istimewa Yogyakarta</w:t>
      </w:r>
    </w:p>
    <w:p w14:paraId="7867F768" w14:textId="1CDE8C8E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4. Nilai dan </w:t>
      </w:r>
      <w:proofErr w:type="spellStart"/>
      <w:r w:rsidRPr="00CA09F8">
        <w:rPr>
          <w:rFonts w:ascii="Tahoma" w:hAnsi="Tahoma" w:cs="Tahoma"/>
        </w:rPr>
        <w:t>jenis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investasi</w:t>
      </w:r>
      <w:proofErr w:type="spellEnd"/>
      <w:r w:rsidRPr="00CA09F8">
        <w:rPr>
          <w:rFonts w:ascii="Tahoma" w:hAnsi="Tahoma" w:cs="Tahoma"/>
        </w:rPr>
        <w:t xml:space="preserve"> masing-masing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ditetapkan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>:</w:t>
      </w:r>
    </w:p>
    <w:p w14:paraId="3ED11609" w14:textId="360E069B" w:rsidR="002A7A05" w:rsidRPr="00CA09F8" w:rsidRDefault="002A7A05" w:rsidP="00130899">
      <w:p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Jenis </w:t>
      </w:r>
      <w:proofErr w:type="spellStart"/>
      <w:r w:rsidRPr="00CA09F8">
        <w:rPr>
          <w:rFonts w:ascii="Tahoma" w:hAnsi="Tahoma" w:cs="Tahoma"/>
        </w:rPr>
        <w:t>investasi</w:t>
      </w:r>
      <w:proofErr w:type="spellEnd"/>
      <w:r w:rsidRPr="00CA09F8">
        <w:rPr>
          <w:rFonts w:ascii="Tahoma" w:hAnsi="Tahoma" w:cs="Tahoma"/>
        </w:rPr>
        <w:t xml:space="preserve"> </w:t>
      </w:r>
    </w:p>
    <w:p w14:paraId="24844D39" w14:textId="63062533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Bapak Hidayat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Toko yang </w:t>
      </w:r>
      <w:proofErr w:type="spellStart"/>
      <w:r w:rsidRPr="00CA09F8">
        <w:rPr>
          <w:rFonts w:ascii="Tahoma" w:hAnsi="Tahoma" w:cs="Tahoma"/>
        </w:rPr>
        <w:t>dimiliki</w:t>
      </w:r>
      <w:proofErr w:type="spellEnd"/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220.000.000,00</w:t>
      </w:r>
    </w:p>
    <w:p w14:paraId="6A619690" w14:textId="3E8481E1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Bapak Ibnu </w:t>
      </w:r>
      <w:proofErr w:type="spellStart"/>
      <w:r w:rsidRPr="00CA09F8">
        <w:rPr>
          <w:rFonts w:ascii="Tahoma" w:hAnsi="Tahoma" w:cs="Tahoma"/>
        </w:rPr>
        <w:t>Batutah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 xml:space="preserve">Uang </w:t>
      </w:r>
      <w:proofErr w:type="spellStart"/>
      <w:r w:rsidRPr="00CA09F8">
        <w:rPr>
          <w:rFonts w:ascii="Tahoma" w:hAnsi="Tahoma" w:cs="Tahoma"/>
        </w:rPr>
        <w:t>tunai</w:t>
      </w:r>
      <w:proofErr w:type="spellEnd"/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100.000.000,00</w:t>
      </w:r>
    </w:p>
    <w:p w14:paraId="595268BB" w14:textId="50DDDAB7" w:rsidR="002A7A05" w:rsidRPr="00CA09F8" w:rsidRDefault="002A7A05" w:rsidP="00130899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Bapak Joni </w:t>
      </w:r>
      <w:proofErr w:type="spellStart"/>
      <w:r w:rsidRPr="00CA09F8">
        <w:rPr>
          <w:rFonts w:ascii="Tahoma" w:hAnsi="Tahoma" w:cs="Tahoma"/>
        </w:rPr>
        <w:t>Manopo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proofErr w:type="spellStart"/>
      <w:r w:rsidRPr="00CA09F8">
        <w:rPr>
          <w:rFonts w:ascii="Tahoma" w:hAnsi="Tahoma" w:cs="Tahoma"/>
        </w:rPr>
        <w:t>Persediaan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50.000.000,00</w:t>
      </w:r>
    </w:p>
    <w:p w14:paraId="494BCF9C" w14:textId="3C3BDABD" w:rsidR="002A7A05" w:rsidRPr="00CA09F8" w:rsidRDefault="002A7A05" w:rsidP="002A7A05">
      <w:pPr>
        <w:ind w:left="2160" w:firstLine="720"/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tetap</w:t>
      </w:r>
      <w:proofErr w:type="spellEnd"/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>100.000.000,00</w:t>
      </w:r>
    </w:p>
    <w:p w14:paraId="00E87324" w14:textId="14FB4957" w:rsidR="002A7A05" w:rsidRPr="00CA09F8" w:rsidRDefault="002A7A05" w:rsidP="002A7A05">
      <w:p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Berdasarkan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kesepakatan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saldo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akhir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laporan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, utang, dan modal toko yang </w:t>
      </w:r>
      <w:proofErr w:type="spellStart"/>
      <w:r w:rsidRPr="00CA09F8">
        <w:rPr>
          <w:rFonts w:ascii="Tahoma" w:hAnsi="Tahoma" w:cs="Tahoma"/>
        </w:rPr>
        <w:t>dimiliki</w:t>
      </w:r>
      <w:proofErr w:type="spellEnd"/>
      <w:r w:rsidRPr="00CA09F8">
        <w:rPr>
          <w:rFonts w:ascii="Tahoma" w:hAnsi="Tahoma" w:cs="Tahoma"/>
        </w:rPr>
        <w:t xml:space="preserve"> oleh Bapak Hidayat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penyesuaian-penyesuaian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didasarkan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harga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berlaku</w:t>
      </w:r>
      <w:proofErr w:type="spellEnd"/>
      <w:r w:rsidRPr="00CA09F8">
        <w:rPr>
          <w:rFonts w:ascii="Tahoma" w:hAnsi="Tahoma" w:cs="Tahoma"/>
        </w:rPr>
        <w:t xml:space="preserve"> di pasar. </w:t>
      </w:r>
      <w:proofErr w:type="spellStart"/>
      <w:r w:rsidRPr="00CA09F8">
        <w:rPr>
          <w:rFonts w:ascii="Tahoma" w:hAnsi="Tahoma" w:cs="Tahoma"/>
        </w:rPr>
        <w:t>Ketentuan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penyesuaian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disajikan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lampiran</w:t>
      </w:r>
      <w:proofErr w:type="spellEnd"/>
      <w:r w:rsidRPr="00CA09F8">
        <w:rPr>
          <w:rFonts w:ascii="Tahoma" w:hAnsi="Tahoma" w:cs="Tahoma"/>
        </w:rPr>
        <w:t xml:space="preserve">. Dari </w:t>
      </w:r>
      <w:proofErr w:type="spellStart"/>
      <w:r w:rsidRPr="00CA09F8">
        <w:rPr>
          <w:rFonts w:ascii="Tahoma" w:hAnsi="Tahoma" w:cs="Tahoma"/>
        </w:rPr>
        <w:t>penyesuaian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diperoleh</w:t>
      </w:r>
      <w:proofErr w:type="spellEnd"/>
      <w:r w:rsidRPr="00CA09F8">
        <w:rPr>
          <w:rFonts w:ascii="Tahoma" w:hAnsi="Tahoma" w:cs="Tahoma"/>
        </w:rPr>
        <w:t xml:space="preserve"> total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sebesar</w:t>
      </w:r>
      <w:proofErr w:type="spellEnd"/>
      <w:r w:rsidRPr="00CA09F8">
        <w:rPr>
          <w:rFonts w:ascii="Tahoma" w:hAnsi="Tahoma" w:cs="Tahoma"/>
        </w:rPr>
        <w:t xml:space="preserve"> Rp 220.000.000,00.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dilakukan</w:t>
      </w:r>
      <w:proofErr w:type="spellEnd"/>
      <w:r w:rsidRPr="00CA09F8">
        <w:rPr>
          <w:rFonts w:ascii="Tahoma" w:hAnsi="Tahoma" w:cs="Tahoma"/>
        </w:rPr>
        <w:t xml:space="preserve"> oleh </w:t>
      </w:r>
      <w:proofErr w:type="spellStart"/>
      <w:r w:rsidRPr="00CA09F8">
        <w:rPr>
          <w:rFonts w:ascii="Tahoma" w:hAnsi="Tahoma" w:cs="Tahoma"/>
        </w:rPr>
        <w:t>bapak</w:t>
      </w:r>
      <w:proofErr w:type="spellEnd"/>
      <w:r w:rsidRPr="00CA09F8">
        <w:rPr>
          <w:rFonts w:ascii="Tahoma" w:hAnsi="Tahoma" w:cs="Tahoma"/>
        </w:rPr>
        <w:t xml:space="preserve"> Hidayat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tokonya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dilanjutkan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pembukuan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.</w:t>
      </w:r>
    </w:p>
    <w:p w14:paraId="218F84CC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5. </w:t>
      </w:r>
      <w:proofErr w:type="spellStart"/>
      <w:r w:rsidRPr="00CA09F8">
        <w:rPr>
          <w:rFonts w:ascii="Tahoma" w:hAnsi="Tahoma" w:cs="Tahoma"/>
        </w:rPr>
        <w:t>Distribusi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keuntungan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kerugian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ditetapkan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30CE9A92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lastRenderedPageBreak/>
        <w:t>a. S</w:t>
      </w:r>
      <w:proofErr w:type="spellStart"/>
      <w:r w:rsidRPr="00CA09F8">
        <w:rPr>
          <w:rFonts w:ascii="Tahoma" w:hAnsi="Tahoma" w:cs="Tahoma"/>
        </w:rPr>
        <w:t>ebelum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dibagi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diperhitungkan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dulu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bunga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atas</w:t>
      </w:r>
      <w:proofErr w:type="spellEnd"/>
      <w:r w:rsidRPr="00CA09F8">
        <w:rPr>
          <w:rFonts w:ascii="Tahoma" w:hAnsi="Tahoma" w:cs="Tahoma"/>
        </w:rPr>
        <w:t xml:space="preserve"> modal 5%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modal </w:t>
      </w:r>
      <w:proofErr w:type="spellStart"/>
      <w:r w:rsidRPr="00CA09F8">
        <w:rPr>
          <w:rFonts w:ascii="Tahoma" w:hAnsi="Tahoma" w:cs="Tahoma"/>
        </w:rPr>
        <w:t>awal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5B7F85DF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b. Bapak Hidayat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menerima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gaji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pengelola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, dan </w:t>
      </w:r>
      <w:proofErr w:type="spellStart"/>
      <w:r w:rsidRPr="00CA09F8">
        <w:rPr>
          <w:rFonts w:ascii="Tahoma" w:hAnsi="Tahoma" w:cs="Tahoma"/>
        </w:rPr>
        <w:t>ditetapkan</w:t>
      </w:r>
      <w:proofErr w:type="spellEnd"/>
      <w:r w:rsidRPr="00CA09F8">
        <w:rPr>
          <w:rFonts w:ascii="Tahoma" w:hAnsi="Tahoma" w:cs="Tahoma"/>
        </w:rPr>
        <w:t xml:space="preserve"> Rp 3.500.000 per </w:t>
      </w:r>
      <w:proofErr w:type="spellStart"/>
      <w:r w:rsidRPr="00CA09F8">
        <w:rPr>
          <w:rFonts w:ascii="Tahoma" w:hAnsi="Tahoma" w:cs="Tahoma"/>
        </w:rPr>
        <w:t>bulan</w:t>
      </w:r>
      <w:proofErr w:type="spellEnd"/>
      <w:r w:rsidRPr="00CA09F8">
        <w:rPr>
          <w:rFonts w:ascii="Tahoma" w:hAnsi="Tahoma" w:cs="Tahoma"/>
        </w:rPr>
        <w:t xml:space="preserve"> </w:t>
      </w:r>
    </w:p>
    <w:p w14:paraId="101CCC91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c. Bapak Ibnu </w:t>
      </w:r>
      <w:proofErr w:type="spellStart"/>
      <w:r w:rsidRPr="00CA09F8">
        <w:rPr>
          <w:rFonts w:ascii="Tahoma" w:hAnsi="Tahoma" w:cs="Tahoma"/>
        </w:rPr>
        <w:t>Batutah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supervisor sales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mendapat</w:t>
      </w:r>
      <w:proofErr w:type="spellEnd"/>
      <w:r w:rsidRPr="00CA09F8">
        <w:rPr>
          <w:rFonts w:ascii="Tahoma" w:hAnsi="Tahoma" w:cs="Tahoma"/>
        </w:rPr>
        <w:t xml:space="preserve"> bonus 10%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sebelum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dikurangi</w:t>
      </w:r>
      <w:proofErr w:type="spellEnd"/>
      <w:r w:rsidRPr="00CA09F8">
        <w:rPr>
          <w:rFonts w:ascii="Tahoma" w:hAnsi="Tahoma" w:cs="Tahoma"/>
        </w:rPr>
        <w:t xml:space="preserve"> bonus, </w:t>
      </w:r>
      <w:proofErr w:type="spellStart"/>
      <w:r w:rsidRPr="00CA09F8">
        <w:rPr>
          <w:rFonts w:ascii="Tahoma" w:hAnsi="Tahoma" w:cs="Tahoma"/>
        </w:rPr>
        <w:t>gaji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bunga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28F47E21" w14:textId="463F93FB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d. Sisa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dikurangi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bunga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gaji</w:t>
      </w:r>
      <w:proofErr w:type="spellEnd"/>
      <w:r w:rsidRPr="00CA09F8">
        <w:rPr>
          <w:rFonts w:ascii="Tahoma" w:hAnsi="Tahoma" w:cs="Tahoma"/>
        </w:rPr>
        <w:t xml:space="preserve"> dan bonus </w:t>
      </w:r>
      <w:proofErr w:type="spellStart"/>
      <w:r w:rsidRPr="00CA09F8">
        <w:rPr>
          <w:rFonts w:ascii="Tahoma" w:hAnsi="Tahoma" w:cs="Tahoma"/>
        </w:rPr>
        <w:t>dibagi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rasio</w:t>
      </w:r>
      <w:proofErr w:type="spellEnd"/>
      <w:r w:rsidRPr="00CA09F8">
        <w:rPr>
          <w:rFonts w:ascii="Tahoma" w:hAnsi="Tahoma" w:cs="Tahoma"/>
        </w:rPr>
        <w:t xml:space="preserve"> 5:3:2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bapak</w:t>
      </w:r>
      <w:proofErr w:type="spellEnd"/>
      <w:r w:rsidRPr="00CA09F8">
        <w:rPr>
          <w:rFonts w:ascii="Tahoma" w:hAnsi="Tahoma" w:cs="Tahoma"/>
        </w:rPr>
        <w:t xml:space="preserve"> Hidayat, </w:t>
      </w:r>
      <w:proofErr w:type="spellStart"/>
      <w:r w:rsidRPr="00CA09F8">
        <w:rPr>
          <w:rFonts w:ascii="Tahoma" w:hAnsi="Tahoma" w:cs="Tahoma"/>
        </w:rPr>
        <w:t>bapak</w:t>
      </w:r>
      <w:proofErr w:type="spellEnd"/>
      <w:r w:rsidRPr="00CA09F8">
        <w:rPr>
          <w:rFonts w:ascii="Tahoma" w:hAnsi="Tahoma" w:cs="Tahoma"/>
        </w:rPr>
        <w:t xml:space="preserve"> Ibnu </w:t>
      </w:r>
      <w:proofErr w:type="spellStart"/>
      <w:r w:rsidRPr="00CA09F8">
        <w:rPr>
          <w:rFonts w:ascii="Tahoma" w:hAnsi="Tahoma" w:cs="Tahoma"/>
        </w:rPr>
        <w:t>batutah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bapak</w:t>
      </w:r>
      <w:proofErr w:type="spellEnd"/>
      <w:r w:rsidRPr="00CA09F8">
        <w:rPr>
          <w:rFonts w:ascii="Tahoma" w:hAnsi="Tahoma" w:cs="Tahoma"/>
        </w:rPr>
        <w:t xml:space="preserve"> Joni </w:t>
      </w:r>
      <w:proofErr w:type="spellStart"/>
      <w:r w:rsidRPr="00CA09F8">
        <w:rPr>
          <w:rFonts w:ascii="Tahoma" w:hAnsi="Tahoma" w:cs="Tahoma"/>
        </w:rPr>
        <w:t>Manopo</w:t>
      </w:r>
      <w:proofErr w:type="spellEnd"/>
      <w:r w:rsidRPr="00CA09F8">
        <w:rPr>
          <w:rFonts w:ascii="Tahoma" w:hAnsi="Tahoma" w:cs="Tahoma"/>
        </w:rPr>
        <w:t>.</w:t>
      </w:r>
    </w:p>
    <w:p w14:paraId="32CCED10" w14:textId="77777777" w:rsidR="002A7A05" w:rsidRPr="00CA09F8" w:rsidRDefault="002A7A05" w:rsidP="002A7A05">
      <w:pPr>
        <w:jc w:val="both"/>
        <w:rPr>
          <w:rFonts w:ascii="Tahoma" w:hAnsi="Tahoma" w:cs="Tahoma"/>
        </w:rPr>
      </w:pPr>
    </w:p>
    <w:p w14:paraId="3800D21A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6.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salah </w:t>
      </w:r>
      <w:proofErr w:type="spellStart"/>
      <w:r w:rsidRPr="00CA09F8">
        <w:rPr>
          <w:rFonts w:ascii="Tahoma" w:hAnsi="Tahoma" w:cs="Tahoma"/>
        </w:rPr>
        <w:t>satu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lebih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mengundurkan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meninggal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diatur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2A33D55D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a. S</w:t>
      </w:r>
      <w:proofErr w:type="spellStart"/>
      <w:r w:rsidRPr="00CA09F8">
        <w:rPr>
          <w:rFonts w:ascii="Tahoma" w:hAnsi="Tahoma" w:cs="Tahoma"/>
        </w:rPr>
        <w:t>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dipandang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banyak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jasa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terhadap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karena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suatu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sebab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mengundurkan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pengunduran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diperhitungkan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goodwill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mengundurkan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tergantung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pertimbangan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lain dan </w:t>
      </w:r>
      <w:proofErr w:type="spellStart"/>
      <w:r w:rsidRPr="00CA09F8">
        <w:rPr>
          <w:rFonts w:ascii="Tahoma" w:hAnsi="Tahoma" w:cs="Tahoma"/>
        </w:rPr>
        <w:t>diputuskan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3BDA99A4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b. S</w:t>
      </w:r>
      <w:proofErr w:type="spellStart"/>
      <w:r w:rsidRPr="00CA09F8">
        <w:rPr>
          <w:rFonts w:ascii="Tahoma" w:hAnsi="Tahoma" w:cs="Tahoma"/>
        </w:rPr>
        <w:t>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keluar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karena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meninggal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diperhitungkan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sama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seperti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mengundurkan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</w:t>
      </w:r>
      <w:proofErr w:type="spellEnd"/>
      <w:r w:rsidRPr="00CA09F8">
        <w:rPr>
          <w:rFonts w:ascii="Tahoma" w:hAnsi="Tahoma" w:cs="Tahoma"/>
        </w:rPr>
        <w:t xml:space="preserve">, dan </w:t>
      </w:r>
      <w:proofErr w:type="spellStart"/>
      <w:r w:rsidRPr="00CA09F8">
        <w:rPr>
          <w:rFonts w:ascii="Tahoma" w:hAnsi="Tahoma" w:cs="Tahoma"/>
        </w:rPr>
        <w:t>diputuskan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3095F69F" w14:textId="218D113A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c. S</w:t>
      </w:r>
      <w:proofErr w:type="spellStart"/>
      <w:r w:rsidRPr="00CA09F8">
        <w:rPr>
          <w:rFonts w:ascii="Tahoma" w:hAnsi="Tahoma" w:cs="Tahoma"/>
        </w:rPr>
        <w:t>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mengundurkan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diri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meninggalkan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reputasi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baik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sebelum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mundur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menyelesaikan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semua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kewajibannya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maupun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pihak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ketiga</w:t>
      </w:r>
      <w:proofErr w:type="spellEnd"/>
      <w:r w:rsidRPr="00CA09F8">
        <w:rPr>
          <w:rFonts w:ascii="Tahoma" w:hAnsi="Tahoma" w:cs="Tahoma"/>
        </w:rPr>
        <w:t xml:space="preserve">. Dan </w:t>
      </w:r>
      <w:proofErr w:type="spellStart"/>
      <w:r w:rsidRPr="00CA09F8">
        <w:rPr>
          <w:rFonts w:ascii="Tahoma" w:hAnsi="Tahoma" w:cs="Tahoma"/>
        </w:rPr>
        <w:t>pembagian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modalnya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harus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diperhitungkan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masih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melanjutkan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.</w:t>
      </w:r>
    </w:p>
    <w:p w14:paraId="305BE0E3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7.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ingin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berkembang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lebih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pesat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lagi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membutuhkan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lain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bergabung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diberlakukan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5A5A01BE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a. S</w:t>
      </w:r>
      <w:proofErr w:type="spellStart"/>
      <w:r w:rsidRPr="00CA09F8">
        <w:rPr>
          <w:rFonts w:ascii="Tahoma" w:hAnsi="Tahoma" w:cs="Tahoma"/>
        </w:rPr>
        <w:t>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membeli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kepemilikan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lama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cara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langsung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membeli</w:t>
      </w:r>
      <w:proofErr w:type="spellEnd"/>
      <w:r w:rsidRPr="00CA09F8">
        <w:rPr>
          <w:rFonts w:ascii="Tahoma" w:hAnsi="Tahoma" w:cs="Tahoma"/>
        </w:rPr>
        <w:t xml:space="preserve"> pada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bersangkutan</w:t>
      </w:r>
      <w:proofErr w:type="spellEnd"/>
      <w:r w:rsidRPr="00CA09F8">
        <w:rPr>
          <w:rFonts w:ascii="Tahoma" w:hAnsi="Tahoma" w:cs="Tahoma"/>
        </w:rPr>
        <w:t>.</w:t>
      </w:r>
    </w:p>
    <w:p w14:paraId="3FDE0AC6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b.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baru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membeli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kepemilikan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membeli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langsung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. Dalam </w:t>
      </w:r>
      <w:proofErr w:type="spellStart"/>
      <w:r w:rsidRPr="00CA09F8">
        <w:rPr>
          <w:rFonts w:ascii="Tahoma" w:hAnsi="Tahoma" w:cs="Tahoma"/>
        </w:rPr>
        <w:t>pembelian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langsung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diperlakukan</w:t>
      </w:r>
      <w:proofErr w:type="spellEnd"/>
      <w:r w:rsidRPr="00CA09F8">
        <w:rPr>
          <w:rFonts w:ascii="Tahoma" w:hAnsi="Tahoma" w:cs="Tahoma"/>
        </w:rPr>
        <w:t xml:space="preserve"> salah </w:t>
      </w:r>
      <w:proofErr w:type="spellStart"/>
      <w:r w:rsidRPr="00CA09F8">
        <w:rPr>
          <w:rFonts w:ascii="Tahoma" w:hAnsi="Tahoma" w:cs="Tahoma"/>
        </w:rPr>
        <w:t>satu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ketiga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517FE8D5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(</w:t>
      </w:r>
      <w:proofErr w:type="spellStart"/>
      <w:r w:rsidRPr="00CA09F8">
        <w:rPr>
          <w:rFonts w:ascii="Tahoma" w:hAnsi="Tahoma" w:cs="Tahoma"/>
        </w:rPr>
        <w:t>i</w:t>
      </w:r>
      <w:proofErr w:type="spellEnd"/>
      <w:r w:rsidRPr="00CA09F8">
        <w:rPr>
          <w:rFonts w:ascii="Tahoma" w:hAnsi="Tahoma" w:cs="Tahoma"/>
        </w:rPr>
        <w:t xml:space="preserve">) </w:t>
      </w:r>
      <w:proofErr w:type="spellStart"/>
      <w:r w:rsidRPr="00CA09F8">
        <w:rPr>
          <w:rFonts w:ascii="Tahoma" w:hAnsi="Tahoma" w:cs="Tahoma"/>
        </w:rPr>
        <w:t>Membayar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sejumlah</w:t>
      </w:r>
      <w:proofErr w:type="spellEnd"/>
      <w:r w:rsidRPr="00CA09F8">
        <w:rPr>
          <w:rFonts w:ascii="Tahoma" w:hAnsi="Tahoma" w:cs="Tahoma"/>
        </w:rPr>
        <w:t xml:space="preserve"> modal </w:t>
      </w:r>
      <w:proofErr w:type="spellStart"/>
      <w:r w:rsidRPr="00CA09F8">
        <w:rPr>
          <w:rFonts w:ascii="Tahoma" w:hAnsi="Tahoma" w:cs="Tahoma"/>
        </w:rPr>
        <w:t>sesuai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proporsi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seharusnya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dibayar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25FAF01C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(ii) </w:t>
      </w:r>
      <w:proofErr w:type="spellStart"/>
      <w:r w:rsidRPr="00CA09F8">
        <w:rPr>
          <w:rFonts w:ascii="Tahoma" w:hAnsi="Tahoma" w:cs="Tahoma"/>
        </w:rPr>
        <w:t>Membayar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sejumlah</w:t>
      </w:r>
      <w:proofErr w:type="spellEnd"/>
      <w:r w:rsidRPr="00CA09F8">
        <w:rPr>
          <w:rFonts w:ascii="Tahoma" w:hAnsi="Tahoma" w:cs="Tahoma"/>
        </w:rPr>
        <w:t xml:space="preserve"> modal dan </w:t>
      </w:r>
      <w:proofErr w:type="spellStart"/>
      <w:r w:rsidRPr="00CA09F8">
        <w:rPr>
          <w:rFonts w:ascii="Tahoma" w:hAnsi="Tahoma" w:cs="Tahoma"/>
        </w:rPr>
        <w:t>mendapatkan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goodwill </w:t>
      </w:r>
    </w:p>
    <w:p w14:paraId="0B0DDBFE" w14:textId="33141F20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(iii)</w:t>
      </w:r>
      <w:proofErr w:type="spellStart"/>
      <w:r w:rsidRPr="00CA09F8">
        <w:rPr>
          <w:rFonts w:ascii="Tahoma" w:hAnsi="Tahoma" w:cs="Tahoma"/>
        </w:rPr>
        <w:t>Membayar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sejumlah</w:t>
      </w:r>
      <w:proofErr w:type="spellEnd"/>
      <w:r w:rsidRPr="00CA09F8">
        <w:rPr>
          <w:rFonts w:ascii="Tahoma" w:hAnsi="Tahoma" w:cs="Tahoma"/>
        </w:rPr>
        <w:t xml:space="preserve"> modal dan </w:t>
      </w:r>
      <w:proofErr w:type="spellStart"/>
      <w:r w:rsidRPr="00CA09F8">
        <w:rPr>
          <w:rFonts w:ascii="Tahoma" w:hAnsi="Tahoma" w:cs="Tahoma"/>
        </w:rPr>
        <w:t>memberikan</w:t>
      </w:r>
      <w:proofErr w:type="spellEnd"/>
      <w:r w:rsidRPr="00CA09F8">
        <w:rPr>
          <w:rFonts w:ascii="Tahoma" w:hAnsi="Tahoma" w:cs="Tahoma"/>
        </w:rPr>
        <w:t xml:space="preserve"> bonus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goodwill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lama</w:t>
      </w:r>
    </w:p>
    <w:p w14:paraId="7A313285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8.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hari</w:t>
      </w:r>
      <w:proofErr w:type="spellEnd"/>
      <w:r w:rsidRPr="00CA09F8">
        <w:rPr>
          <w:rFonts w:ascii="Tahoma" w:hAnsi="Tahoma" w:cs="Tahoma"/>
        </w:rPr>
        <w:t xml:space="preserve"> para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sepakat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melikuidasi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disepakati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>:</w:t>
      </w:r>
    </w:p>
    <w:p w14:paraId="68AAE6DC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a.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mengalami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defisit</w:t>
      </w:r>
      <w:proofErr w:type="spellEnd"/>
      <w:r w:rsidRPr="00CA09F8">
        <w:rPr>
          <w:rFonts w:ascii="Tahoma" w:hAnsi="Tahoma" w:cs="Tahoma"/>
        </w:rPr>
        <w:t xml:space="preserve"> modal </w:t>
      </w:r>
      <w:proofErr w:type="spellStart"/>
      <w:r w:rsidRPr="00CA09F8">
        <w:rPr>
          <w:rFonts w:ascii="Tahoma" w:hAnsi="Tahoma" w:cs="Tahoma"/>
        </w:rPr>
        <w:t>dipersekutuan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akibat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menutup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kerugian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terjadi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saldo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dari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pribadi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dikurangi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hutang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priibadi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digunakan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menutup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kerugian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3DC896E1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b. A</w:t>
      </w:r>
      <w:proofErr w:type="spellStart"/>
      <w:r w:rsidRPr="00CA09F8">
        <w:rPr>
          <w:rFonts w:ascii="Tahoma" w:hAnsi="Tahoma" w:cs="Tahoma"/>
        </w:rPr>
        <w:t>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mengalami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defisit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saldomodal</w:t>
      </w:r>
      <w:proofErr w:type="spellEnd"/>
      <w:r w:rsidRPr="00CA09F8">
        <w:rPr>
          <w:rFonts w:ascii="Tahoma" w:hAnsi="Tahoma" w:cs="Tahoma"/>
        </w:rPr>
        <w:t xml:space="preserve"> di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defisit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pribadi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anggota</w:t>
      </w:r>
      <w:proofErr w:type="spellEnd"/>
      <w:r w:rsidRPr="00CA09F8">
        <w:rPr>
          <w:rFonts w:ascii="Tahoma" w:hAnsi="Tahoma" w:cs="Tahoma"/>
        </w:rPr>
        <w:t xml:space="preserve"> lain yang </w:t>
      </w:r>
      <w:proofErr w:type="spellStart"/>
      <w:r w:rsidRPr="00CA09F8">
        <w:rPr>
          <w:rFonts w:ascii="Tahoma" w:hAnsi="Tahoma" w:cs="Tahoma"/>
        </w:rPr>
        <w:t>masih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memiliki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saldo</w:t>
      </w:r>
      <w:proofErr w:type="spellEnd"/>
      <w:r w:rsidRPr="00CA09F8">
        <w:rPr>
          <w:rFonts w:ascii="Tahoma" w:hAnsi="Tahoma" w:cs="Tahoma"/>
        </w:rPr>
        <w:t xml:space="preserve"> modal </w:t>
      </w:r>
      <w:proofErr w:type="spellStart"/>
      <w:r w:rsidRPr="00CA09F8">
        <w:rPr>
          <w:rFonts w:ascii="Tahoma" w:hAnsi="Tahoma" w:cs="Tahoma"/>
        </w:rPr>
        <w:t>positif</w:t>
      </w:r>
      <w:proofErr w:type="spellEnd"/>
      <w:r w:rsidRPr="00CA09F8">
        <w:rPr>
          <w:rFonts w:ascii="Tahoma" w:hAnsi="Tahoma" w:cs="Tahoma"/>
        </w:rPr>
        <w:t xml:space="preserve"> di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atau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pribadi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membantu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menutup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defisit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terlebih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dahulu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baru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kemudian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jika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lastRenderedPageBreak/>
        <w:t>negatif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melunasi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diberikan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telah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menanggung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rugi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pribadinya</w:t>
      </w:r>
      <w:proofErr w:type="spellEnd"/>
      <w:r w:rsidRPr="00CA09F8">
        <w:rPr>
          <w:rFonts w:ascii="Tahoma" w:hAnsi="Tahoma" w:cs="Tahoma"/>
        </w:rPr>
        <w:t>.</w:t>
      </w:r>
    </w:p>
    <w:p w14:paraId="68E925C3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c. </w:t>
      </w:r>
      <w:proofErr w:type="spellStart"/>
      <w:r w:rsidRPr="00CA09F8">
        <w:rPr>
          <w:rFonts w:ascii="Tahoma" w:hAnsi="Tahoma" w:cs="Tahoma"/>
        </w:rPr>
        <w:t>Apabila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semua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dapat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menutup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kerugian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terjadi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terlebih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memenuhi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kewajiban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kepada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pihak</w:t>
      </w:r>
      <w:proofErr w:type="spellEnd"/>
      <w:r w:rsidRPr="00CA09F8">
        <w:rPr>
          <w:rFonts w:ascii="Tahoma" w:hAnsi="Tahoma" w:cs="Tahoma"/>
        </w:rPr>
        <w:t xml:space="preserve"> 3,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semua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bersedia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diperkarakan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dipengadilan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194C1E28" w14:textId="535116EB" w:rsidR="002A7A05" w:rsidRPr="00CA09F8" w:rsidRDefault="002A7A05" w:rsidP="002A7A05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d. K</w:t>
      </w:r>
      <w:proofErr w:type="spellStart"/>
      <w:r w:rsidRPr="00CA09F8">
        <w:rPr>
          <w:rFonts w:ascii="Tahoma" w:hAnsi="Tahoma" w:cs="Tahoma"/>
        </w:rPr>
        <w:t>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pembagian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>/</w:t>
      </w:r>
      <w:proofErr w:type="spellStart"/>
      <w:r w:rsidRPr="00CA09F8">
        <w:rPr>
          <w:rFonts w:ascii="Tahoma" w:hAnsi="Tahoma" w:cs="Tahoma"/>
        </w:rPr>
        <w:t>rugi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proses </w:t>
      </w:r>
      <w:proofErr w:type="spellStart"/>
      <w:r w:rsidRPr="00CA09F8">
        <w:rPr>
          <w:rFonts w:ascii="Tahoma" w:hAnsi="Tahoma" w:cs="Tahoma"/>
        </w:rPr>
        <w:t>likuidasi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seperi</w:t>
      </w:r>
      <w:proofErr w:type="spellEnd"/>
      <w:r w:rsidRPr="00CA09F8">
        <w:rPr>
          <w:rFonts w:ascii="Tahoma" w:hAnsi="Tahoma" w:cs="Tahoma"/>
        </w:rPr>
        <w:t xml:space="preserve"> proses </w:t>
      </w:r>
      <w:proofErr w:type="spellStart"/>
      <w:r w:rsidRPr="00CA09F8">
        <w:rPr>
          <w:rFonts w:ascii="Tahoma" w:hAnsi="Tahoma" w:cs="Tahoma"/>
        </w:rPr>
        <w:t>pembagian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laba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rugi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tahunan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sebagaimana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ditetapkan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pendirian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>.</w:t>
      </w:r>
    </w:p>
    <w:p w14:paraId="525C6772" w14:textId="77777777" w:rsidR="002A7A05" w:rsidRPr="00CA09F8" w:rsidRDefault="002A7A05" w:rsidP="002A7A05">
      <w:p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adalah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lampiran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menjelaskan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tentang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posisi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, utang dan modal Toko Bapak Hidayat </w:t>
      </w:r>
      <w:proofErr w:type="spellStart"/>
      <w:r w:rsidRPr="00CA09F8">
        <w:rPr>
          <w:rFonts w:ascii="Tahoma" w:hAnsi="Tahoma" w:cs="Tahoma"/>
        </w:rPr>
        <w:t>sebelum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bergabung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menjadi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ketentuan-ketentuan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proses </w:t>
      </w:r>
      <w:proofErr w:type="spellStart"/>
      <w:r w:rsidRPr="00CA09F8">
        <w:rPr>
          <w:rFonts w:ascii="Tahoma" w:hAnsi="Tahoma" w:cs="Tahoma"/>
        </w:rPr>
        <w:t>perubahan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menjadi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. </w:t>
      </w:r>
    </w:p>
    <w:p w14:paraId="2181275E" w14:textId="77777777" w:rsidR="002A7A05" w:rsidRPr="00CA09F8" w:rsidRDefault="002A7A05" w:rsidP="002A7A05">
      <w:pPr>
        <w:spacing w:after="0" w:line="240" w:lineRule="auto"/>
        <w:jc w:val="center"/>
        <w:rPr>
          <w:rFonts w:ascii="Tahoma" w:hAnsi="Tahoma" w:cs="Tahoma"/>
        </w:rPr>
      </w:pPr>
      <w:r w:rsidRPr="00CA09F8">
        <w:rPr>
          <w:rFonts w:ascii="Tahoma" w:hAnsi="Tahoma" w:cs="Tahoma"/>
        </w:rPr>
        <w:t>POSISI HARTA, UTANG DAN MODAL TOKO LANCAR</w:t>
      </w:r>
    </w:p>
    <w:p w14:paraId="5520DD5C" w14:textId="72CFF60C" w:rsidR="002A7A05" w:rsidRPr="00CA09F8" w:rsidRDefault="002A7A05" w:rsidP="002A7A05">
      <w:pPr>
        <w:spacing w:after="0" w:line="240" w:lineRule="auto"/>
        <w:jc w:val="center"/>
        <w:rPr>
          <w:rFonts w:ascii="Tahoma" w:hAnsi="Tahoma" w:cs="Tahoma"/>
        </w:rPr>
      </w:pPr>
      <w:r w:rsidRPr="00CA09F8">
        <w:rPr>
          <w:rFonts w:ascii="Tahoma" w:hAnsi="Tahoma" w:cs="Tahoma"/>
        </w:rPr>
        <w:t>PERIODE 31 DESEMBER 2007 (DALAM RUPIAH)</w:t>
      </w:r>
    </w:p>
    <w:p w14:paraId="3EAE1A84" w14:textId="77777777" w:rsidR="002A7A05" w:rsidRPr="00CA09F8" w:rsidRDefault="002A7A05" w:rsidP="002A7A05">
      <w:pPr>
        <w:spacing w:after="0" w:line="240" w:lineRule="auto"/>
        <w:jc w:val="center"/>
        <w:rPr>
          <w:rFonts w:ascii="Tahoma" w:hAnsi="Tahoma" w:cs="Tahoma"/>
        </w:rPr>
      </w:pPr>
    </w:p>
    <w:p w14:paraId="1BAFD80B" w14:textId="28061217" w:rsidR="00CA09F8" w:rsidRPr="00CA09F8" w:rsidRDefault="00CA09F8" w:rsidP="002A7A05">
      <w:pPr>
        <w:spacing w:after="0" w:line="240" w:lineRule="auto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Kas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>10.000.000</w:t>
      </w:r>
      <w:r w:rsidRPr="00CA09F8">
        <w:rPr>
          <w:rFonts w:ascii="Tahoma" w:hAnsi="Tahoma" w:cs="Tahoma"/>
        </w:rPr>
        <w:tab/>
        <w:t>Utang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>20.000.000</w:t>
      </w:r>
    </w:p>
    <w:p w14:paraId="4A6405FD" w14:textId="2D0378ED" w:rsidR="00CA09F8" w:rsidRPr="00CA09F8" w:rsidRDefault="00CA09F8" w:rsidP="002A7A05">
      <w:pPr>
        <w:spacing w:after="0" w:line="240" w:lineRule="auto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Piutang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dagang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>15.000.000</w:t>
      </w:r>
      <w:r w:rsidRPr="00CA09F8">
        <w:rPr>
          <w:rFonts w:ascii="Tahoma" w:hAnsi="Tahoma" w:cs="Tahoma"/>
        </w:rPr>
        <w:tab/>
        <w:t>Modal</w:t>
      </w:r>
      <w:r w:rsidRPr="00CA09F8">
        <w:rPr>
          <w:rFonts w:ascii="Tahoma" w:hAnsi="Tahoma" w:cs="Tahoma"/>
        </w:rPr>
        <w:tab/>
        <w:t xml:space="preserve">            130.000.000</w:t>
      </w:r>
    </w:p>
    <w:p w14:paraId="7FF664BB" w14:textId="0A7EF789" w:rsidR="00CA09F8" w:rsidRPr="00CA09F8" w:rsidRDefault="00CA09F8" w:rsidP="002A7A05">
      <w:pPr>
        <w:spacing w:after="0" w:line="240" w:lineRule="auto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Persediaan</w:t>
      </w:r>
      <w:proofErr w:type="spellEnd"/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>25.000.000</w:t>
      </w:r>
    </w:p>
    <w:p w14:paraId="0A935492" w14:textId="6923F217" w:rsidR="00CA09F8" w:rsidRPr="00CA09F8" w:rsidRDefault="00CA09F8" w:rsidP="002A7A05">
      <w:pPr>
        <w:spacing w:after="0" w:line="240" w:lineRule="auto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Aktiva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tetap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 xml:space="preserve">            100.000.000</w:t>
      </w:r>
    </w:p>
    <w:p w14:paraId="71941E27" w14:textId="5A837199" w:rsidR="002A7A05" w:rsidRPr="00CA09F8" w:rsidRDefault="00CA09F8" w:rsidP="002A7A05">
      <w:pPr>
        <w:spacing w:after="0" w:line="240" w:lineRule="auto"/>
        <w:rPr>
          <w:rFonts w:ascii="Tahoma" w:hAnsi="Tahoma" w:cs="Tahoma"/>
        </w:rPr>
      </w:pPr>
      <w:r w:rsidRPr="00CA09F8">
        <w:rPr>
          <w:rFonts w:ascii="Tahoma" w:hAnsi="Tahoma" w:cs="Tahoma"/>
        </w:rPr>
        <w:t>Tota</w:t>
      </w:r>
      <w:r w:rsidRPr="00CA09F8">
        <w:rPr>
          <w:rFonts w:ascii="Tahoma" w:hAnsi="Tahoma" w:cs="Tahoma"/>
        </w:rPr>
        <w:t>l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 xml:space="preserve">            150.000.000</w:t>
      </w:r>
      <w:r w:rsidRPr="00CA09F8">
        <w:rPr>
          <w:rFonts w:ascii="Tahoma" w:hAnsi="Tahoma" w:cs="Tahoma"/>
        </w:rPr>
        <w:tab/>
      </w:r>
      <w:r w:rsidRPr="00CA09F8">
        <w:rPr>
          <w:rFonts w:ascii="Tahoma" w:hAnsi="Tahoma" w:cs="Tahoma"/>
        </w:rPr>
        <w:tab/>
        <w:t xml:space="preserve">            150.000.000</w:t>
      </w:r>
    </w:p>
    <w:p w14:paraId="31978149" w14:textId="77777777" w:rsidR="00CA09F8" w:rsidRPr="00CA09F8" w:rsidRDefault="00CA09F8" w:rsidP="00CA09F8">
      <w:pPr>
        <w:jc w:val="both"/>
        <w:rPr>
          <w:rFonts w:ascii="Tahoma" w:hAnsi="Tahoma" w:cs="Tahoma"/>
        </w:rPr>
      </w:pPr>
    </w:p>
    <w:p w14:paraId="68C9E44B" w14:textId="77777777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Para </w:t>
      </w:r>
      <w:proofErr w:type="spellStart"/>
      <w:r w:rsidRPr="00CA09F8">
        <w:rPr>
          <w:rFonts w:ascii="Tahoma" w:hAnsi="Tahoma" w:cs="Tahoma"/>
        </w:rPr>
        <w:t>sekutu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setuju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menyesuaikan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 toko </w:t>
      </w:r>
      <w:proofErr w:type="spellStart"/>
      <w:r w:rsidRPr="00CA09F8">
        <w:rPr>
          <w:rFonts w:ascii="Tahoma" w:hAnsi="Tahoma" w:cs="Tahoma"/>
        </w:rPr>
        <w:t>hidayat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sebagai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berikut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77A4EA8E" w14:textId="77777777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a. p</w:t>
      </w:r>
      <w:proofErr w:type="spellStart"/>
      <w:r w:rsidRPr="00CA09F8">
        <w:rPr>
          <w:rFonts w:ascii="Tahoma" w:hAnsi="Tahoma" w:cs="Tahoma"/>
        </w:rPr>
        <w:t>iutang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diperkirakan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tidak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tertagih</w:t>
      </w:r>
      <w:proofErr w:type="spellEnd"/>
      <w:r w:rsidRPr="00CA09F8">
        <w:rPr>
          <w:rFonts w:ascii="Tahoma" w:hAnsi="Tahoma" w:cs="Tahoma"/>
        </w:rPr>
        <w:t xml:space="preserve"> Rp 5.000.000,00 dan </w:t>
      </w:r>
      <w:proofErr w:type="spellStart"/>
      <w:r w:rsidRPr="00CA09F8">
        <w:rPr>
          <w:rFonts w:ascii="Tahoma" w:hAnsi="Tahoma" w:cs="Tahoma"/>
        </w:rPr>
        <w:t>dihapuskan</w:t>
      </w:r>
      <w:proofErr w:type="spellEnd"/>
      <w:r w:rsidRPr="00CA09F8">
        <w:rPr>
          <w:rFonts w:ascii="Tahoma" w:hAnsi="Tahoma" w:cs="Tahoma"/>
        </w:rPr>
        <w:t xml:space="preserve"> 20.000.000 130.000.000 150.000.000 </w:t>
      </w:r>
    </w:p>
    <w:p w14:paraId="541BDF7E" w14:textId="77777777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b. p</w:t>
      </w:r>
      <w:proofErr w:type="spellStart"/>
      <w:r w:rsidRPr="00CA09F8">
        <w:rPr>
          <w:rFonts w:ascii="Tahoma" w:hAnsi="Tahoma" w:cs="Tahoma"/>
        </w:rPr>
        <w:t>ersediaan</w:t>
      </w:r>
      <w:proofErr w:type="spellEnd"/>
      <w:r w:rsidRPr="00CA09F8">
        <w:rPr>
          <w:rFonts w:ascii="Tahoma" w:hAnsi="Tahoma" w:cs="Tahoma"/>
        </w:rPr>
        <w:t xml:space="preserve"> di </w:t>
      </w:r>
      <w:proofErr w:type="spellStart"/>
      <w:r w:rsidRPr="00CA09F8">
        <w:rPr>
          <w:rFonts w:ascii="Tahoma" w:hAnsi="Tahoma" w:cs="Tahoma"/>
        </w:rPr>
        <w:t>naikkan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nilainya</w:t>
      </w:r>
      <w:proofErr w:type="spellEnd"/>
      <w:r w:rsidRPr="00CA09F8">
        <w:rPr>
          <w:rFonts w:ascii="Tahoma" w:hAnsi="Tahoma" w:cs="Tahoma"/>
        </w:rPr>
        <w:t xml:space="preserve"> Rp 10.000.000,00 </w:t>
      </w:r>
      <w:proofErr w:type="spellStart"/>
      <w:r w:rsidRPr="00CA09F8">
        <w:rPr>
          <w:rFonts w:ascii="Tahoma" w:hAnsi="Tahoma" w:cs="Tahoma"/>
        </w:rPr>
        <w:t>disesuaikan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harga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berlaku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dipasar</w:t>
      </w:r>
      <w:proofErr w:type="spellEnd"/>
      <w:r w:rsidRPr="00CA09F8">
        <w:rPr>
          <w:rFonts w:ascii="Tahoma" w:hAnsi="Tahoma" w:cs="Tahoma"/>
        </w:rPr>
        <w:t xml:space="preserve"> </w:t>
      </w:r>
    </w:p>
    <w:p w14:paraId="29BBC12A" w14:textId="77777777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c. a</w:t>
      </w:r>
      <w:proofErr w:type="spellStart"/>
      <w:r w:rsidRPr="00CA09F8">
        <w:rPr>
          <w:rFonts w:ascii="Tahoma" w:hAnsi="Tahoma" w:cs="Tahoma"/>
        </w:rPr>
        <w:t>ktiva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tetap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dinaikkan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menjadi</w:t>
      </w:r>
      <w:proofErr w:type="spellEnd"/>
      <w:r w:rsidRPr="00CA09F8">
        <w:rPr>
          <w:rFonts w:ascii="Tahoma" w:hAnsi="Tahoma" w:cs="Tahoma"/>
        </w:rPr>
        <w:t xml:space="preserve"> Rp 125.000.000,00 </w:t>
      </w:r>
      <w:proofErr w:type="spellStart"/>
      <w:r w:rsidRPr="00CA09F8">
        <w:rPr>
          <w:rFonts w:ascii="Tahoma" w:hAnsi="Tahoma" w:cs="Tahoma"/>
        </w:rPr>
        <w:t>sesuai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dengan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harga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berlaku</w:t>
      </w:r>
      <w:proofErr w:type="spellEnd"/>
      <w:r w:rsidRPr="00CA09F8">
        <w:rPr>
          <w:rFonts w:ascii="Tahoma" w:hAnsi="Tahoma" w:cs="Tahoma"/>
        </w:rPr>
        <w:t xml:space="preserve"> di pasar. </w:t>
      </w:r>
    </w:p>
    <w:p w14:paraId="59F8E491" w14:textId="4C59BD30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>d. k</w:t>
      </w:r>
      <w:proofErr w:type="spellStart"/>
      <w:r w:rsidRPr="00CA09F8">
        <w:rPr>
          <w:rFonts w:ascii="Tahoma" w:hAnsi="Tahoma" w:cs="Tahoma"/>
        </w:rPr>
        <w:t>arena</w:t>
      </w:r>
      <w:proofErr w:type="spellEnd"/>
      <w:r w:rsidRPr="00CA09F8">
        <w:rPr>
          <w:rFonts w:ascii="Tahoma" w:hAnsi="Tahoma" w:cs="Tahoma"/>
        </w:rPr>
        <w:t xml:space="preserve"> toko </w:t>
      </w:r>
      <w:proofErr w:type="spellStart"/>
      <w:r w:rsidRPr="00CA09F8">
        <w:rPr>
          <w:rFonts w:ascii="Tahoma" w:hAnsi="Tahoma" w:cs="Tahoma"/>
        </w:rPr>
        <w:t>ini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sudah</w:t>
      </w:r>
      <w:proofErr w:type="spellEnd"/>
      <w:r w:rsidRPr="00CA09F8">
        <w:rPr>
          <w:rFonts w:ascii="Tahoma" w:hAnsi="Tahoma" w:cs="Tahoma"/>
        </w:rPr>
        <w:t xml:space="preserve"> sangat </w:t>
      </w:r>
      <w:proofErr w:type="spellStart"/>
      <w:r w:rsidRPr="00CA09F8">
        <w:rPr>
          <w:rFonts w:ascii="Tahoma" w:hAnsi="Tahoma" w:cs="Tahoma"/>
        </w:rPr>
        <w:t>dikenal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bahkan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sampai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diluar</w:t>
      </w:r>
      <w:proofErr w:type="spellEnd"/>
      <w:r w:rsidRPr="00CA09F8">
        <w:rPr>
          <w:rFonts w:ascii="Tahoma" w:hAnsi="Tahoma" w:cs="Tahoma"/>
        </w:rPr>
        <w:t xml:space="preserve"> Semarang, </w:t>
      </w:r>
      <w:proofErr w:type="spellStart"/>
      <w:r w:rsidRPr="00CA09F8">
        <w:rPr>
          <w:rFonts w:ascii="Tahoma" w:hAnsi="Tahoma" w:cs="Tahoma"/>
        </w:rPr>
        <w:t>maka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proses </w:t>
      </w:r>
      <w:proofErr w:type="spellStart"/>
      <w:r w:rsidRPr="00CA09F8">
        <w:rPr>
          <w:rFonts w:ascii="Tahoma" w:hAnsi="Tahoma" w:cs="Tahoma"/>
        </w:rPr>
        <w:t>pembentukan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disetujui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membentuk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nilai</w:t>
      </w:r>
      <w:proofErr w:type="spellEnd"/>
      <w:r w:rsidRPr="00CA09F8">
        <w:rPr>
          <w:rFonts w:ascii="Tahoma" w:hAnsi="Tahoma" w:cs="Tahoma"/>
        </w:rPr>
        <w:t xml:space="preserve"> intangible asset </w:t>
      </w:r>
      <w:proofErr w:type="spellStart"/>
      <w:r w:rsidRPr="00CA09F8">
        <w:rPr>
          <w:rFonts w:ascii="Tahoma" w:hAnsi="Tahoma" w:cs="Tahoma"/>
        </w:rPr>
        <w:t>berupa</w:t>
      </w:r>
      <w:proofErr w:type="spellEnd"/>
      <w:r w:rsidRPr="00CA09F8">
        <w:rPr>
          <w:rFonts w:ascii="Tahoma" w:hAnsi="Tahoma" w:cs="Tahoma"/>
        </w:rPr>
        <w:t xml:space="preserve"> goodwill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tuan Hidayat Rp 40.000.000,00</w:t>
      </w:r>
    </w:p>
    <w:p w14:paraId="68FBC6A8" w14:textId="77777777" w:rsidR="00CA09F8" w:rsidRPr="00CA09F8" w:rsidRDefault="00CA09F8" w:rsidP="00CA09F8">
      <w:pPr>
        <w:jc w:val="both"/>
        <w:rPr>
          <w:rFonts w:ascii="Tahoma" w:hAnsi="Tahoma" w:cs="Tahoma"/>
        </w:rPr>
      </w:pPr>
      <w:proofErr w:type="spellStart"/>
      <w:r w:rsidRPr="00CA09F8">
        <w:rPr>
          <w:rFonts w:ascii="Tahoma" w:hAnsi="Tahoma" w:cs="Tahoma"/>
        </w:rPr>
        <w:t>Berdasarkan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uraian</w:t>
      </w:r>
      <w:proofErr w:type="spellEnd"/>
      <w:r w:rsidRPr="00CA09F8">
        <w:rPr>
          <w:rFonts w:ascii="Tahoma" w:hAnsi="Tahoma" w:cs="Tahoma"/>
        </w:rPr>
        <w:t xml:space="preserve"> yang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dalam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akte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pendirian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serta</w:t>
      </w:r>
      <w:proofErr w:type="spellEnd"/>
      <w:r w:rsidRPr="00CA09F8">
        <w:rPr>
          <w:rFonts w:ascii="Tahoma" w:hAnsi="Tahoma" w:cs="Tahoma"/>
        </w:rPr>
        <w:t xml:space="preserve"> data yang </w:t>
      </w:r>
      <w:proofErr w:type="spellStart"/>
      <w:r w:rsidRPr="00CA09F8">
        <w:rPr>
          <w:rFonts w:ascii="Tahoma" w:hAnsi="Tahoma" w:cs="Tahoma"/>
        </w:rPr>
        <w:t>ada</w:t>
      </w:r>
      <w:proofErr w:type="spellEnd"/>
      <w:r w:rsidRPr="00CA09F8">
        <w:rPr>
          <w:rFonts w:ascii="Tahoma" w:hAnsi="Tahoma" w:cs="Tahoma"/>
        </w:rPr>
        <w:t xml:space="preserve"> pada </w:t>
      </w:r>
      <w:proofErr w:type="spellStart"/>
      <w:r w:rsidRPr="00CA09F8">
        <w:rPr>
          <w:rFonts w:ascii="Tahoma" w:hAnsi="Tahoma" w:cs="Tahoma"/>
        </w:rPr>
        <w:t>lampiran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tentang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posisi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, utang dan modal Toko Maju </w:t>
      </w:r>
      <w:proofErr w:type="spellStart"/>
      <w:r w:rsidRPr="00CA09F8">
        <w:rPr>
          <w:rFonts w:ascii="Tahoma" w:hAnsi="Tahoma" w:cs="Tahoma"/>
        </w:rPr>
        <w:t>Lancar</w:t>
      </w:r>
      <w:proofErr w:type="spellEnd"/>
      <w:r w:rsidRPr="00CA09F8">
        <w:rPr>
          <w:rFonts w:ascii="Tahoma" w:hAnsi="Tahoma" w:cs="Tahoma"/>
        </w:rPr>
        <w:t xml:space="preserve"> dan </w:t>
      </w:r>
      <w:proofErr w:type="spellStart"/>
      <w:r w:rsidRPr="00CA09F8">
        <w:rPr>
          <w:rFonts w:ascii="Tahoma" w:hAnsi="Tahoma" w:cs="Tahoma"/>
        </w:rPr>
        <w:t>ketentuan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penyesuaiannya</w:t>
      </w:r>
      <w:proofErr w:type="spellEnd"/>
      <w:r w:rsidRPr="00CA09F8">
        <w:rPr>
          <w:rFonts w:ascii="Tahoma" w:hAnsi="Tahoma" w:cs="Tahoma"/>
        </w:rPr>
        <w:t xml:space="preserve">, </w:t>
      </w:r>
      <w:proofErr w:type="spellStart"/>
      <w:r w:rsidRPr="00CA09F8">
        <w:rPr>
          <w:rFonts w:ascii="Tahoma" w:hAnsi="Tahoma" w:cs="Tahoma"/>
        </w:rPr>
        <w:t>Saudara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diminta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untuk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membuat</w:t>
      </w:r>
      <w:proofErr w:type="spellEnd"/>
      <w:r w:rsidRPr="00CA09F8">
        <w:rPr>
          <w:rFonts w:ascii="Tahoma" w:hAnsi="Tahoma" w:cs="Tahoma"/>
        </w:rPr>
        <w:t xml:space="preserve">: </w:t>
      </w:r>
    </w:p>
    <w:p w14:paraId="27B30A2F" w14:textId="312BBF3D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a. </w:t>
      </w:r>
      <w:proofErr w:type="spellStart"/>
      <w:r w:rsidRPr="00CA09F8">
        <w:rPr>
          <w:rFonts w:ascii="Tahoma" w:hAnsi="Tahoma" w:cs="Tahoma"/>
        </w:rPr>
        <w:t>Jurnal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pembentukan</w:t>
      </w:r>
      <w:proofErr w:type="spellEnd"/>
      <w:r w:rsidRPr="00CA09F8">
        <w:rPr>
          <w:rFonts w:ascii="Tahoma" w:hAnsi="Tahoma" w:cs="Tahoma"/>
        </w:rPr>
        <w:t xml:space="preserve"> </w:t>
      </w:r>
      <w:r w:rsidRPr="00CA09F8">
        <w:rPr>
          <w:rFonts w:ascii="Tahoma" w:hAnsi="Tahoma" w:cs="Tahoma"/>
        </w:rPr>
        <w:t>Persekutuan</w:t>
      </w:r>
    </w:p>
    <w:p w14:paraId="2995A8D1" w14:textId="1E0101E9" w:rsidR="00CA09F8" w:rsidRPr="00CA09F8" w:rsidRDefault="00CA09F8" w:rsidP="00CA09F8">
      <w:pPr>
        <w:jc w:val="both"/>
        <w:rPr>
          <w:rFonts w:ascii="Tahoma" w:hAnsi="Tahoma" w:cs="Tahoma"/>
        </w:rPr>
      </w:pPr>
      <w:r w:rsidRPr="00CA09F8">
        <w:rPr>
          <w:rFonts w:ascii="Tahoma" w:hAnsi="Tahoma" w:cs="Tahoma"/>
        </w:rPr>
        <w:t xml:space="preserve"> b. </w:t>
      </w:r>
      <w:proofErr w:type="spellStart"/>
      <w:r w:rsidRPr="00CA09F8">
        <w:rPr>
          <w:rFonts w:ascii="Tahoma" w:hAnsi="Tahoma" w:cs="Tahoma"/>
        </w:rPr>
        <w:t>Laporan</w:t>
      </w:r>
      <w:proofErr w:type="spell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keuangan</w:t>
      </w:r>
      <w:proofErr w:type="spellEnd"/>
      <w:r w:rsidRPr="00CA09F8">
        <w:rPr>
          <w:rFonts w:ascii="Tahoma" w:hAnsi="Tahoma" w:cs="Tahoma"/>
        </w:rPr>
        <w:t xml:space="preserve"> </w:t>
      </w:r>
      <w:proofErr w:type="gramStart"/>
      <w:r w:rsidRPr="00CA09F8">
        <w:rPr>
          <w:rFonts w:ascii="Tahoma" w:hAnsi="Tahoma" w:cs="Tahoma"/>
        </w:rPr>
        <w:t xml:space="preserve">( </w:t>
      </w:r>
      <w:proofErr w:type="spellStart"/>
      <w:r w:rsidRPr="00CA09F8">
        <w:rPr>
          <w:rFonts w:ascii="Tahoma" w:hAnsi="Tahoma" w:cs="Tahoma"/>
        </w:rPr>
        <w:t>posisi</w:t>
      </w:r>
      <w:proofErr w:type="spellEnd"/>
      <w:proofErr w:type="gramEnd"/>
      <w:r w:rsidRPr="00CA09F8">
        <w:rPr>
          <w:rFonts w:ascii="Tahoma" w:hAnsi="Tahoma" w:cs="Tahoma"/>
        </w:rPr>
        <w:t xml:space="preserve"> </w:t>
      </w:r>
      <w:proofErr w:type="spellStart"/>
      <w:r w:rsidRPr="00CA09F8">
        <w:rPr>
          <w:rFonts w:ascii="Tahoma" w:hAnsi="Tahoma" w:cs="Tahoma"/>
        </w:rPr>
        <w:t>harta</w:t>
      </w:r>
      <w:proofErr w:type="spellEnd"/>
      <w:r w:rsidRPr="00CA09F8">
        <w:rPr>
          <w:rFonts w:ascii="Tahoma" w:hAnsi="Tahoma" w:cs="Tahoma"/>
        </w:rPr>
        <w:t xml:space="preserve">, utang dan modal) </w:t>
      </w:r>
      <w:proofErr w:type="spellStart"/>
      <w:r w:rsidRPr="00CA09F8">
        <w:rPr>
          <w:rFonts w:ascii="Tahoma" w:hAnsi="Tahoma" w:cs="Tahoma"/>
        </w:rPr>
        <w:t>persekutuan</w:t>
      </w:r>
      <w:proofErr w:type="spellEnd"/>
      <w:r w:rsidRPr="00CA09F8">
        <w:rPr>
          <w:rFonts w:ascii="Tahoma" w:hAnsi="Tahoma" w:cs="Tahoma"/>
        </w:rPr>
        <w:t xml:space="preserve"> MAJU LANCAR.</w:t>
      </w:r>
    </w:p>
    <w:sectPr w:rsidR="00CA09F8" w:rsidRPr="00CA0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FD0"/>
    <w:multiLevelType w:val="multilevel"/>
    <w:tmpl w:val="FA90071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A189F"/>
    <w:multiLevelType w:val="multilevel"/>
    <w:tmpl w:val="3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05284D"/>
    <w:multiLevelType w:val="hybridMultilevel"/>
    <w:tmpl w:val="2BB63E8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E65"/>
    <w:multiLevelType w:val="hybridMultilevel"/>
    <w:tmpl w:val="289AE8D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D1AEF"/>
    <w:multiLevelType w:val="hybridMultilevel"/>
    <w:tmpl w:val="749867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D33"/>
    <w:multiLevelType w:val="hybridMultilevel"/>
    <w:tmpl w:val="99783C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41B78"/>
    <w:multiLevelType w:val="multilevel"/>
    <w:tmpl w:val="3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34C1F82"/>
    <w:multiLevelType w:val="multilevel"/>
    <w:tmpl w:val="3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F112109"/>
    <w:multiLevelType w:val="hybridMultilevel"/>
    <w:tmpl w:val="4066EE5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A5034E"/>
    <w:multiLevelType w:val="hybridMultilevel"/>
    <w:tmpl w:val="77545BC8"/>
    <w:lvl w:ilvl="0" w:tplc="F4D056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10994382">
    <w:abstractNumId w:val="8"/>
  </w:num>
  <w:num w:numId="2" w16cid:durableId="1025211176">
    <w:abstractNumId w:val="4"/>
  </w:num>
  <w:num w:numId="3" w16cid:durableId="1677657248">
    <w:abstractNumId w:val="3"/>
  </w:num>
  <w:num w:numId="4" w16cid:durableId="585312378">
    <w:abstractNumId w:val="1"/>
  </w:num>
  <w:num w:numId="5" w16cid:durableId="2036684798">
    <w:abstractNumId w:val="9"/>
  </w:num>
  <w:num w:numId="6" w16cid:durableId="111284874">
    <w:abstractNumId w:val="7"/>
  </w:num>
  <w:num w:numId="7" w16cid:durableId="422727179">
    <w:abstractNumId w:val="6"/>
  </w:num>
  <w:num w:numId="8" w16cid:durableId="581567468">
    <w:abstractNumId w:val="2"/>
  </w:num>
  <w:num w:numId="9" w16cid:durableId="481385172">
    <w:abstractNumId w:val="5"/>
  </w:num>
  <w:num w:numId="10" w16cid:durableId="20094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3E"/>
    <w:rsid w:val="001207EA"/>
    <w:rsid w:val="00130899"/>
    <w:rsid w:val="002A7A05"/>
    <w:rsid w:val="002C2A6E"/>
    <w:rsid w:val="0035096B"/>
    <w:rsid w:val="00452F46"/>
    <w:rsid w:val="004565E3"/>
    <w:rsid w:val="0049775C"/>
    <w:rsid w:val="00672A90"/>
    <w:rsid w:val="007C723E"/>
    <w:rsid w:val="008A4A24"/>
    <w:rsid w:val="00C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1760"/>
  <w15:chartTrackingRefBased/>
  <w15:docId w15:val="{006A5551-1098-4E1E-BA0E-B4DF7003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7208-48E0-4561-B0CF-F72D52BA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Sarah</dc:creator>
  <cp:keywords/>
  <dc:description/>
  <cp:lastModifiedBy>Siti Sarah</cp:lastModifiedBy>
  <cp:revision>5</cp:revision>
  <dcterms:created xsi:type="dcterms:W3CDTF">2024-09-23T03:13:00Z</dcterms:created>
  <dcterms:modified xsi:type="dcterms:W3CDTF">2024-09-23T04:11:00Z</dcterms:modified>
</cp:coreProperties>
</file>